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7215E" w14:textId="6B15A711" w:rsidR="004E7CE4" w:rsidRPr="00CF5EE3" w:rsidRDefault="00E466B3" w:rsidP="004E7CE4">
      <w:pPr>
        <w:widowControl w:val="0"/>
        <w:jc w:val="right"/>
        <w:rPr>
          <w:sz w:val="24"/>
          <w:szCs w:val="24"/>
        </w:rPr>
      </w:pPr>
      <w:r>
        <w:rPr>
          <w:sz w:val="24"/>
          <w:szCs w:val="24"/>
        </w:rPr>
        <w:t>Pirkimo atviro konkurso</w:t>
      </w:r>
      <w:r w:rsidR="00A82D89">
        <w:rPr>
          <w:sz w:val="24"/>
          <w:szCs w:val="24"/>
        </w:rPr>
        <w:t xml:space="preserve"> būdu</w:t>
      </w:r>
      <w:r>
        <w:rPr>
          <w:sz w:val="24"/>
          <w:szCs w:val="24"/>
        </w:rPr>
        <w:t xml:space="preserve"> sąlygų </w:t>
      </w:r>
      <w:r w:rsidR="004E7CE4" w:rsidRPr="00CF5EE3">
        <w:rPr>
          <w:sz w:val="24"/>
          <w:szCs w:val="24"/>
        </w:rPr>
        <w:t>2 priedas</w:t>
      </w:r>
    </w:p>
    <w:p w14:paraId="1F2F9937" w14:textId="386953DE" w:rsidR="004E7CE4" w:rsidRPr="00CF5EE3" w:rsidRDefault="00E466B3" w:rsidP="00E466B3">
      <w:pPr>
        <w:pStyle w:val="Heading3"/>
        <w:keepNext w:val="0"/>
        <w:widowControl w:val="0"/>
        <w:tabs>
          <w:tab w:val="left" w:pos="6570"/>
        </w:tabs>
        <w:rPr>
          <w:rFonts w:ascii="Times New Roman" w:hAnsi="Times New Roman" w:cs="Times New Roman"/>
          <w:b/>
          <w:bCs/>
          <w:sz w:val="24"/>
          <w:szCs w:val="24"/>
        </w:rPr>
      </w:pPr>
      <w:r>
        <w:rPr>
          <w:rFonts w:ascii="Times New Roman" w:hAnsi="Times New Roman" w:cs="Times New Roman"/>
          <w:b/>
          <w:bCs/>
          <w:sz w:val="24"/>
          <w:szCs w:val="24"/>
        </w:rPr>
        <w:tab/>
      </w:r>
    </w:p>
    <w:p w14:paraId="00158B41" w14:textId="77777777" w:rsidR="004E7CE4" w:rsidRPr="00CF5EE3" w:rsidRDefault="004E7CE4" w:rsidP="004E7CE4">
      <w:pPr>
        <w:pStyle w:val="BodyTextIndent2"/>
        <w:widowControl w:val="0"/>
        <w:ind w:firstLine="0"/>
        <w:jc w:val="center"/>
        <w:rPr>
          <w:b/>
          <w:bCs/>
        </w:rPr>
      </w:pPr>
      <w:r w:rsidRPr="00CF5EE3">
        <w:rPr>
          <w:b/>
          <w:bCs/>
        </w:rPr>
        <w:t>PASIŪLYMO FORMA</w:t>
      </w:r>
    </w:p>
    <w:p w14:paraId="558BFFE6" w14:textId="77777777" w:rsidR="004E7CE4" w:rsidRPr="00522238" w:rsidRDefault="004E7CE4" w:rsidP="004E7CE4">
      <w:pPr>
        <w:pStyle w:val="BodyTextIndent2"/>
        <w:widowControl w:val="0"/>
        <w:ind w:firstLine="0"/>
        <w:rPr>
          <w:sz w:val="22"/>
          <w:szCs w:val="22"/>
        </w:rPr>
      </w:pPr>
    </w:p>
    <w:p w14:paraId="06612773" w14:textId="20E562FD" w:rsidR="004E7CE4" w:rsidRPr="00522238" w:rsidRDefault="00522238" w:rsidP="004E7CE4">
      <w:pPr>
        <w:widowControl w:val="0"/>
        <w:spacing w:line="264" w:lineRule="auto"/>
        <w:jc w:val="center"/>
        <w:rPr>
          <w:b/>
          <w:bCs/>
          <w:sz w:val="22"/>
          <w:szCs w:val="22"/>
        </w:rPr>
      </w:pPr>
      <w:r w:rsidRPr="6A8E39C2">
        <w:rPr>
          <w:b/>
          <w:bCs/>
          <w:sz w:val="22"/>
          <w:szCs w:val="22"/>
        </w:rPr>
        <w:t>TROLEIBUSŲ KONTAKTINIO TINKLO 19 ELEKTROS TRAUKOS PASTOČIŲ</w:t>
      </w:r>
      <w:r w:rsidR="5B10A3CB" w:rsidRPr="6A8E39C2">
        <w:rPr>
          <w:b/>
          <w:bCs/>
          <w:sz w:val="22"/>
          <w:szCs w:val="22"/>
        </w:rPr>
        <w:t xml:space="preserve"> SISTEMOS</w:t>
      </w:r>
      <w:r w:rsidRPr="6A8E39C2">
        <w:rPr>
          <w:b/>
          <w:bCs/>
          <w:sz w:val="22"/>
          <w:szCs w:val="22"/>
        </w:rPr>
        <w:t xml:space="preserve"> MATAVIMŲ, ANALIZĖS,  ŠIŲ PASTOČIŲ PROJEKTAVIMO UŽDUOTIES, PROJEKTINIŲ PASIŪLYMŲ PARENGIMO IR TECHNINIŲ DARBO PROJEKTŲ PARENGIMO IR PROJEKTO VYKDYMO PRIEŽIŪROS</w:t>
      </w:r>
      <w:r w:rsidRPr="6A8E39C2">
        <w:rPr>
          <w:sz w:val="22"/>
          <w:szCs w:val="22"/>
        </w:rPr>
        <w:t xml:space="preserve"> </w:t>
      </w:r>
      <w:r w:rsidR="009937DA" w:rsidRPr="6A8E39C2">
        <w:rPr>
          <w:b/>
          <w:bCs/>
          <w:sz w:val="22"/>
          <w:szCs w:val="22"/>
        </w:rPr>
        <w:t>PASLAUGOS</w:t>
      </w:r>
    </w:p>
    <w:p w14:paraId="3BF31C3E" w14:textId="729780FB" w:rsidR="004E7CE4" w:rsidRDefault="004E7CE4" w:rsidP="004E7CE4">
      <w:pPr>
        <w:pStyle w:val="BodyTextIndent2"/>
        <w:widowControl w:val="0"/>
        <w:ind w:firstLine="0"/>
        <w:jc w:val="center"/>
      </w:pPr>
      <w:r w:rsidRPr="00CF5EE3">
        <w:t>202</w:t>
      </w:r>
      <w:r w:rsidR="00703F67">
        <w:t>6</w:t>
      </w:r>
      <w:r w:rsidRPr="00CF5EE3">
        <w:t>_-__-__</w:t>
      </w:r>
    </w:p>
    <w:p w14:paraId="18B029F1" w14:textId="77777777" w:rsidR="001448A8" w:rsidRDefault="001448A8" w:rsidP="004E7CE4">
      <w:pPr>
        <w:pStyle w:val="BodyTextIndent2"/>
        <w:widowControl w:val="0"/>
        <w:ind w:firstLine="0"/>
        <w:jc w:val="center"/>
      </w:pPr>
    </w:p>
    <w:p w14:paraId="4239DE28" w14:textId="11B7B714" w:rsidR="001448A8" w:rsidRPr="001448A8" w:rsidRDefault="001448A8" w:rsidP="004E7CE4">
      <w:pPr>
        <w:pStyle w:val="BodyTextIndent2"/>
        <w:widowControl w:val="0"/>
        <w:ind w:firstLine="0"/>
        <w:jc w:val="center"/>
        <w:rPr>
          <w:b/>
          <w:bCs/>
        </w:rPr>
      </w:pPr>
      <w:r w:rsidRPr="001448A8">
        <w:rPr>
          <w:b/>
          <w:bCs/>
        </w:rPr>
        <w:t>I.</w:t>
      </w:r>
      <w:r w:rsidR="00535F9D">
        <w:rPr>
          <w:b/>
          <w:bCs/>
        </w:rPr>
        <w:t xml:space="preserve"> </w:t>
      </w:r>
      <w:r w:rsidRPr="001448A8">
        <w:rPr>
          <w:b/>
          <w:bCs/>
        </w:rPr>
        <w:t>INFORMACIJA</w:t>
      </w:r>
    </w:p>
    <w:p w14:paraId="788F48A4" w14:textId="77777777" w:rsidR="004E7CE4" w:rsidRPr="00CF5EE3" w:rsidRDefault="004E7CE4" w:rsidP="004E7CE4">
      <w:pPr>
        <w:pStyle w:val="BodyTextIndent2"/>
        <w:widowControl w:val="0"/>
        <w:ind w:firstLine="0"/>
        <w:jc w:val="center"/>
      </w:pPr>
    </w:p>
    <w:tbl>
      <w:tblPr>
        <w:tblW w:w="512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1"/>
        <w:gridCol w:w="4245"/>
      </w:tblGrid>
      <w:tr w:rsidR="004E7CE4" w:rsidRPr="00CF5EE3" w14:paraId="6CB81066" w14:textId="77777777" w:rsidTr="00F331DC">
        <w:tc>
          <w:tcPr>
            <w:tcW w:w="2851" w:type="pct"/>
            <w:tcBorders>
              <w:top w:val="single" w:sz="4" w:space="0" w:color="auto"/>
              <w:left w:val="single" w:sz="4" w:space="0" w:color="auto"/>
              <w:bottom w:val="single" w:sz="4" w:space="0" w:color="auto"/>
              <w:right w:val="single" w:sz="4" w:space="0" w:color="auto"/>
            </w:tcBorders>
            <w:hideMark/>
          </w:tcPr>
          <w:p w14:paraId="2BE2BEC7" w14:textId="1485D934" w:rsidR="004E7CE4" w:rsidRPr="00CF5EE3" w:rsidRDefault="004E7CE4" w:rsidP="00F331DC">
            <w:pPr>
              <w:widowControl w:val="0"/>
              <w:rPr>
                <w:sz w:val="24"/>
                <w:szCs w:val="24"/>
              </w:rPr>
            </w:pPr>
            <w:r w:rsidRPr="00CF5EE3">
              <w:rPr>
                <w:b/>
                <w:bCs/>
                <w:sz w:val="24"/>
                <w:szCs w:val="24"/>
              </w:rPr>
              <w:t>Te</w:t>
            </w:r>
            <w:r w:rsidR="00BF4487" w:rsidRPr="00CF5EE3">
              <w:rPr>
                <w:b/>
                <w:bCs/>
                <w:sz w:val="24"/>
                <w:szCs w:val="24"/>
              </w:rPr>
              <w:t>i</w:t>
            </w:r>
            <w:r w:rsidRPr="00CF5EE3">
              <w:rPr>
                <w:b/>
                <w:bCs/>
                <w:sz w:val="24"/>
                <w:szCs w:val="24"/>
              </w:rPr>
              <w:t>kėjo arba ūkio subjektų grupės dalyvių pavadinimas (-ai), juridinio asmens kodas (-ai)</w:t>
            </w:r>
            <w:r w:rsidRPr="00CF5EE3">
              <w:rPr>
                <w:sz w:val="24"/>
                <w:szCs w:val="24"/>
              </w:rPr>
              <w:t xml:space="preserve"> </w:t>
            </w:r>
            <w:r w:rsidRPr="00CF5EE3">
              <w:rPr>
                <w:i/>
                <w:sz w:val="24"/>
                <w:szCs w:val="24"/>
              </w:rPr>
              <w:t>(jeigu pasiūlymą teikia fizinis asmuo – verslo ar individualios veiklos pažymėjimo nr. ar pan.)</w:t>
            </w:r>
            <w:r w:rsidRPr="00CF5EE3">
              <w:rPr>
                <w:iCs/>
                <w:sz w:val="24"/>
                <w:szCs w:val="24"/>
              </w:rPr>
              <w:t>, adresas (-ai)</w:t>
            </w:r>
          </w:p>
        </w:tc>
        <w:tc>
          <w:tcPr>
            <w:tcW w:w="2149" w:type="pct"/>
            <w:tcBorders>
              <w:top w:val="single" w:sz="4" w:space="0" w:color="auto"/>
              <w:left w:val="single" w:sz="4" w:space="0" w:color="auto"/>
              <w:bottom w:val="single" w:sz="4" w:space="0" w:color="auto"/>
              <w:right w:val="single" w:sz="4" w:space="0" w:color="auto"/>
            </w:tcBorders>
          </w:tcPr>
          <w:p w14:paraId="34BDB43B" w14:textId="77777777" w:rsidR="004E7CE4" w:rsidRPr="00CF5EE3" w:rsidRDefault="004E7CE4" w:rsidP="00F331DC">
            <w:pPr>
              <w:widowControl w:val="0"/>
              <w:rPr>
                <w:sz w:val="24"/>
                <w:szCs w:val="24"/>
              </w:rPr>
            </w:pPr>
          </w:p>
        </w:tc>
      </w:tr>
      <w:tr w:rsidR="004E7CE4" w:rsidRPr="00CF5EE3" w14:paraId="40B8D8BC" w14:textId="77777777" w:rsidTr="00F331DC">
        <w:tc>
          <w:tcPr>
            <w:tcW w:w="2851" w:type="pct"/>
            <w:tcBorders>
              <w:top w:val="single" w:sz="4" w:space="0" w:color="auto"/>
              <w:left w:val="single" w:sz="4" w:space="0" w:color="auto"/>
              <w:bottom w:val="single" w:sz="4" w:space="0" w:color="auto"/>
              <w:right w:val="single" w:sz="4" w:space="0" w:color="auto"/>
            </w:tcBorders>
          </w:tcPr>
          <w:p w14:paraId="6C5A1881" w14:textId="03A65AB2" w:rsidR="004E7CE4" w:rsidRPr="00CF5EE3" w:rsidRDefault="004E7CE4" w:rsidP="00F331DC">
            <w:pPr>
              <w:widowControl w:val="0"/>
              <w:rPr>
                <w:sz w:val="24"/>
                <w:szCs w:val="24"/>
              </w:rPr>
            </w:pPr>
            <w:r w:rsidRPr="00CF5EE3">
              <w:rPr>
                <w:b/>
                <w:bCs/>
                <w:sz w:val="24"/>
                <w:szCs w:val="24"/>
              </w:rPr>
              <w:t>Ūkio subjektų grupės dalyvis, atstovaujantis arba vadovaujantis ūkio subjektų grupei</w:t>
            </w:r>
            <w:r w:rsidRPr="00CF5EE3">
              <w:rPr>
                <w:sz w:val="24"/>
                <w:szCs w:val="24"/>
              </w:rPr>
              <w:t xml:space="preserve"> </w:t>
            </w:r>
            <w:r w:rsidRPr="00CF5EE3">
              <w:rPr>
                <w:i/>
                <w:sz w:val="24"/>
                <w:szCs w:val="24"/>
              </w:rPr>
              <w:t>(pildoma, jei pasiūlymą teikia t</w:t>
            </w:r>
            <w:r w:rsidR="00EE63D9" w:rsidRPr="00CF5EE3">
              <w:rPr>
                <w:i/>
                <w:sz w:val="24"/>
                <w:szCs w:val="24"/>
              </w:rPr>
              <w:t>e</w:t>
            </w:r>
            <w:r w:rsidRPr="00CF5EE3">
              <w:rPr>
                <w:i/>
                <w:sz w:val="24"/>
                <w:szCs w:val="24"/>
              </w:rPr>
              <w:t>ikėjų grupė)</w:t>
            </w:r>
          </w:p>
        </w:tc>
        <w:tc>
          <w:tcPr>
            <w:tcW w:w="2149" w:type="pct"/>
            <w:tcBorders>
              <w:top w:val="single" w:sz="4" w:space="0" w:color="auto"/>
              <w:left w:val="single" w:sz="4" w:space="0" w:color="auto"/>
              <w:bottom w:val="single" w:sz="4" w:space="0" w:color="auto"/>
              <w:right w:val="single" w:sz="4" w:space="0" w:color="auto"/>
            </w:tcBorders>
          </w:tcPr>
          <w:p w14:paraId="576B0C04" w14:textId="77777777" w:rsidR="004E7CE4" w:rsidRPr="00CF5EE3" w:rsidRDefault="004E7CE4" w:rsidP="00F331DC">
            <w:pPr>
              <w:widowControl w:val="0"/>
              <w:rPr>
                <w:sz w:val="24"/>
                <w:szCs w:val="24"/>
              </w:rPr>
            </w:pPr>
          </w:p>
        </w:tc>
      </w:tr>
      <w:tr w:rsidR="004E7CE4" w:rsidRPr="00CF5EE3" w14:paraId="7A1C599C" w14:textId="77777777" w:rsidTr="00F331DC">
        <w:tc>
          <w:tcPr>
            <w:tcW w:w="2851" w:type="pct"/>
            <w:tcBorders>
              <w:top w:val="single" w:sz="4" w:space="0" w:color="auto"/>
              <w:left w:val="single" w:sz="4" w:space="0" w:color="auto"/>
              <w:bottom w:val="single" w:sz="4" w:space="0" w:color="auto"/>
              <w:right w:val="single" w:sz="4" w:space="0" w:color="auto"/>
            </w:tcBorders>
          </w:tcPr>
          <w:p w14:paraId="0E5F71A0" w14:textId="77777777" w:rsidR="004E7CE4" w:rsidRPr="00CF5EE3" w:rsidRDefault="004E7CE4" w:rsidP="00F331DC">
            <w:pPr>
              <w:widowControl w:val="0"/>
              <w:rPr>
                <w:sz w:val="24"/>
                <w:szCs w:val="24"/>
              </w:rPr>
            </w:pPr>
            <w:r w:rsidRPr="00CF5EE3">
              <w:rPr>
                <w:b/>
                <w:bCs/>
                <w:sz w:val="24"/>
                <w:szCs w:val="24"/>
              </w:rPr>
              <w:t xml:space="preserve">Asmens, įgalioto bendrauti su pirkimo vykdytoju, kontaktinė informacija </w:t>
            </w:r>
            <w:r w:rsidRPr="00CF5EE3">
              <w:rPr>
                <w:sz w:val="24"/>
                <w:szCs w:val="24"/>
              </w:rPr>
              <w:t>(vardas, pavardė, tel., el. p. adresas)</w:t>
            </w:r>
          </w:p>
        </w:tc>
        <w:tc>
          <w:tcPr>
            <w:tcW w:w="2149" w:type="pct"/>
            <w:tcBorders>
              <w:top w:val="single" w:sz="4" w:space="0" w:color="auto"/>
              <w:left w:val="single" w:sz="4" w:space="0" w:color="auto"/>
              <w:bottom w:val="single" w:sz="4" w:space="0" w:color="auto"/>
              <w:right w:val="single" w:sz="4" w:space="0" w:color="auto"/>
            </w:tcBorders>
          </w:tcPr>
          <w:p w14:paraId="7E96CBFB" w14:textId="77777777" w:rsidR="004E7CE4" w:rsidRPr="00CF5EE3" w:rsidRDefault="004E7CE4" w:rsidP="00F331DC">
            <w:pPr>
              <w:widowControl w:val="0"/>
              <w:rPr>
                <w:sz w:val="24"/>
                <w:szCs w:val="24"/>
              </w:rPr>
            </w:pPr>
          </w:p>
        </w:tc>
      </w:tr>
      <w:tr w:rsidR="004E7CE4" w:rsidRPr="00CF5EE3" w14:paraId="4F064A2B" w14:textId="77777777" w:rsidTr="00F331DC">
        <w:tc>
          <w:tcPr>
            <w:tcW w:w="2851" w:type="pct"/>
            <w:tcBorders>
              <w:top w:val="single" w:sz="4" w:space="0" w:color="auto"/>
              <w:left w:val="single" w:sz="4" w:space="0" w:color="auto"/>
              <w:bottom w:val="single" w:sz="4" w:space="0" w:color="auto"/>
              <w:right w:val="single" w:sz="4" w:space="0" w:color="auto"/>
            </w:tcBorders>
          </w:tcPr>
          <w:p w14:paraId="2CA6B893" w14:textId="22D19638" w:rsidR="004E7CE4" w:rsidRPr="00CF5EE3" w:rsidRDefault="004E7CE4" w:rsidP="00F331DC">
            <w:pPr>
              <w:pStyle w:val="BodyTextIndent2"/>
              <w:widowControl w:val="0"/>
              <w:ind w:firstLine="0"/>
            </w:pPr>
            <w:r w:rsidRPr="00CF5EE3">
              <w:t>1) T</w:t>
            </w:r>
            <w:r w:rsidR="00EE63D9" w:rsidRPr="00CF5EE3">
              <w:t>e</w:t>
            </w:r>
            <w:r w:rsidRPr="00CF5EE3">
              <w:t xml:space="preserve">ikėjo vadovas*; </w:t>
            </w:r>
          </w:p>
          <w:p w14:paraId="13039F78" w14:textId="1443B4A6" w:rsidR="004E7CE4" w:rsidRPr="00CF5EE3" w:rsidRDefault="004E7CE4" w:rsidP="00F331DC">
            <w:pPr>
              <w:widowControl w:val="0"/>
              <w:jc w:val="both"/>
              <w:rPr>
                <w:sz w:val="24"/>
                <w:szCs w:val="24"/>
              </w:rPr>
            </w:pPr>
            <w:r w:rsidRPr="00CF5EE3">
              <w:rPr>
                <w:sz w:val="24"/>
                <w:szCs w:val="24"/>
              </w:rPr>
              <w:t>2) asmuo(-ys) turintis(-ys) teisę surašyti ir pasirašyti t</w:t>
            </w:r>
            <w:r w:rsidR="00EE63D9" w:rsidRPr="00CF5EE3">
              <w:rPr>
                <w:sz w:val="24"/>
                <w:szCs w:val="24"/>
              </w:rPr>
              <w:t>e</w:t>
            </w:r>
            <w:r w:rsidRPr="00CF5EE3">
              <w:rPr>
                <w:sz w:val="24"/>
                <w:szCs w:val="24"/>
              </w:rPr>
              <w:t>ikėjo finansinės apskaitos dokumentus.</w:t>
            </w:r>
          </w:p>
          <w:p w14:paraId="0D097DB0" w14:textId="68C7B4F1" w:rsidR="004E7CE4" w:rsidRPr="00CF5EE3" w:rsidRDefault="004E7CE4" w:rsidP="00F331DC">
            <w:pPr>
              <w:widowControl w:val="0"/>
              <w:jc w:val="both"/>
              <w:rPr>
                <w:i/>
                <w:sz w:val="24"/>
                <w:szCs w:val="24"/>
              </w:rPr>
            </w:pPr>
            <w:r w:rsidRPr="00CF5EE3">
              <w:rPr>
                <w:sz w:val="24"/>
                <w:szCs w:val="24"/>
              </w:rPr>
              <w:t>*</w:t>
            </w:r>
            <w:r w:rsidRPr="00CF5EE3">
              <w:rPr>
                <w:i/>
                <w:sz w:val="24"/>
                <w:szCs w:val="24"/>
              </w:rPr>
              <w:t>Jeigu pasiūlymą teikia t</w:t>
            </w:r>
            <w:r w:rsidR="00383109" w:rsidRPr="00CF5EE3">
              <w:rPr>
                <w:i/>
                <w:sz w:val="24"/>
                <w:szCs w:val="24"/>
              </w:rPr>
              <w:t>e</w:t>
            </w:r>
            <w:r w:rsidRPr="00CF5EE3">
              <w:rPr>
                <w:i/>
                <w:sz w:val="24"/>
                <w:szCs w:val="24"/>
              </w:rPr>
              <w:t>ikėjų grupė ar te</w:t>
            </w:r>
            <w:r w:rsidR="00383109" w:rsidRPr="00CF5EE3">
              <w:rPr>
                <w:i/>
                <w:sz w:val="24"/>
                <w:szCs w:val="24"/>
              </w:rPr>
              <w:t>i</w:t>
            </w:r>
            <w:r w:rsidRPr="00CF5EE3">
              <w:rPr>
                <w:i/>
                <w:sz w:val="24"/>
                <w:szCs w:val="24"/>
              </w:rPr>
              <w:t xml:space="preserve">kėjas remiasi ūkio subjektų pajėgumais, turi būti pateikti visų atitinkamų </w:t>
            </w:r>
            <w:r w:rsidR="001E1933" w:rsidRPr="00CF5EE3">
              <w:rPr>
                <w:i/>
                <w:sz w:val="24"/>
                <w:szCs w:val="24"/>
              </w:rPr>
              <w:t>teik</w:t>
            </w:r>
            <w:r w:rsidRPr="00CF5EE3">
              <w:rPr>
                <w:i/>
                <w:sz w:val="24"/>
                <w:szCs w:val="24"/>
              </w:rPr>
              <w:t>ėjų grupės narių ar kitų ūkio subjektų, kurių pajėgumais remiasi t</w:t>
            </w:r>
            <w:r w:rsidR="00383109" w:rsidRPr="00CF5EE3">
              <w:rPr>
                <w:i/>
                <w:sz w:val="24"/>
                <w:szCs w:val="24"/>
              </w:rPr>
              <w:t>e</w:t>
            </w:r>
            <w:r w:rsidRPr="00CF5EE3">
              <w:rPr>
                <w:i/>
                <w:sz w:val="24"/>
                <w:szCs w:val="24"/>
              </w:rPr>
              <w:t>ikėjas, duomenys</w:t>
            </w:r>
          </w:p>
        </w:tc>
        <w:tc>
          <w:tcPr>
            <w:tcW w:w="2149" w:type="pct"/>
            <w:tcBorders>
              <w:top w:val="single" w:sz="4" w:space="0" w:color="auto"/>
              <w:left w:val="single" w:sz="4" w:space="0" w:color="auto"/>
              <w:bottom w:val="single" w:sz="4" w:space="0" w:color="auto"/>
              <w:right w:val="single" w:sz="4" w:space="0" w:color="auto"/>
            </w:tcBorders>
          </w:tcPr>
          <w:p w14:paraId="40277A2A" w14:textId="77777777" w:rsidR="004E7CE4" w:rsidRPr="00CF5EE3" w:rsidRDefault="004E7CE4" w:rsidP="00F331DC">
            <w:pPr>
              <w:pStyle w:val="BodyTextIndent2"/>
              <w:widowControl w:val="0"/>
              <w:ind w:firstLine="0"/>
              <w:rPr>
                <w:color w:val="FF0000"/>
              </w:rPr>
            </w:pPr>
            <w:r w:rsidRPr="00CF5EE3">
              <w:rPr>
                <w:color w:val="FF0000"/>
              </w:rPr>
              <w:t>1) Vardas, pavardė (įrašyti vadovą)</w:t>
            </w:r>
          </w:p>
          <w:p w14:paraId="4586840F" w14:textId="77777777" w:rsidR="004E7CE4" w:rsidRPr="00CF5EE3" w:rsidRDefault="004E7CE4" w:rsidP="00F331DC">
            <w:pPr>
              <w:pStyle w:val="BodyTextIndent2"/>
              <w:widowControl w:val="0"/>
              <w:ind w:firstLine="0"/>
              <w:rPr>
                <w:color w:val="FF0000"/>
              </w:rPr>
            </w:pPr>
            <w:r w:rsidRPr="00CF5EE3">
              <w:rPr>
                <w:color w:val="FF0000"/>
              </w:rPr>
              <w:t>2) Vardas, pavardė (įrašyti buhalterį ar pan.)</w:t>
            </w:r>
          </w:p>
          <w:p w14:paraId="54851561" w14:textId="77777777" w:rsidR="004E7CE4" w:rsidRPr="00CF5EE3" w:rsidRDefault="004E7CE4" w:rsidP="00F331DC">
            <w:pPr>
              <w:pStyle w:val="BodyTextIndent2"/>
              <w:widowControl w:val="0"/>
              <w:ind w:firstLine="0"/>
            </w:pPr>
          </w:p>
          <w:p w14:paraId="10921397" w14:textId="77777777" w:rsidR="004E7CE4" w:rsidRPr="00CF5EE3" w:rsidRDefault="004E7CE4" w:rsidP="00F331DC">
            <w:pPr>
              <w:widowControl w:val="0"/>
              <w:jc w:val="both"/>
              <w:rPr>
                <w:sz w:val="24"/>
                <w:szCs w:val="24"/>
              </w:rPr>
            </w:pPr>
            <w:r w:rsidRPr="00CF5EE3">
              <w:rPr>
                <w:b/>
                <w:bCs/>
                <w:i/>
                <w:sz w:val="24"/>
                <w:szCs w:val="24"/>
              </w:rPr>
              <w:t>Jei Perkantysis subjektas turės pagrįstų abejonių dėl galimo laimėtojo patikimumo</w:t>
            </w:r>
            <w:r w:rsidRPr="00CF5EE3">
              <w:rPr>
                <w:i/>
                <w:sz w:val="24"/>
                <w:szCs w:val="24"/>
              </w:rPr>
              <w:t>, jis su pašalinimo pagrindų nebuvimą pagrindžiančiais dokumentais turės pateikti šių įrašytų asmenų pažymas apie teistumą</w:t>
            </w:r>
          </w:p>
        </w:tc>
      </w:tr>
    </w:tbl>
    <w:p w14:paraId="3F5823F2" w14:textId="77777777" w:rsidR="004E7CE4" w:rsidRPr="00CF5EE3" w:rsidRDefault="004E7CE4" w:rsidP="004E7CE4">
      <w:pPr>
        <w:widowControl w:val="0"/>
        <w:ind w:firstLine="720"/>
        <w:jc w:val="both"/>
        <w:rPr>
          <w:sz w:val="24"/>
          <w:szCs w:val="24"/>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1"/>
        <w:gridCol w:w="3675"/>
      </w:tblGrid>
      <w:tr w:rsidR="004E7CE4" w:rsidRPr="00CF5EE3" w14:paraId="53D08527" w14:textId="77777777" w:rsidTr="000860B8">
        <w:trPr>
          <w:jc w:val="center"/>
        </w:trPr>
        <w:tc>
          <w:tcPr>
            <w:tcW w:w="9776" w:type="dxa"/>
            <w:gridSpan w:val="2"/>
            <w:tcBorders>
              <w:top w:val="single" w:sz="4" w:space="0" w:color="auto"/>
              <w:left w:val="single" w:sz="4" w:space="0" w:color="auto"/>
              <w:bottom w:val="single" w:sz="4" w:space="0" w:color="auto"/>
              <w:right w:val="single" w:sz="4" w:space="0" w:color="auto"/>
            </w:tcBorders>
          </w:tcPr>
          <w:p w14:paraId="2FBBD469" w14:textId="15B8AF7D" w:rsidR="004E7CE4" w:rsidRPr="00CF5EE3" w:rsidRDefault="004E7CE4" w:rsidP="00F331DC">
            <w:pPr>
              <w:pStyle w:val="BodyTextIndent2"/>
              <w:widowControl w:val="0"/>
              <w:ind w:firstLine="0"/>
            </w:pPr>
            <w:r w:rsidRPr="00CF5EE3">
              <w:t>Žinomi subt</w:t>
            </w:r>
            <w:r w:rsidR="00383109" w:rsidRPr="00CF5EE3">
              <w:t>e</w:t>
            </w:r>
            <w:r w:rsidRPr="00CF5EE3">
              <w:t>ikėjai ir jiems perduodama vykdyti sutarties dalis (</w:t>
            </w:r>
            <w:r w:rsidRPr="00CF5EE3">
              <w:rPr>
                <w:i/>
              </w:rPr>
              <w:t>pildoma, jei t</w:t>
            </w:r>
            <w:r w:rsidR="00383109" w:rsidRPr="00CF5EE3">
              <w:rPr>
                <w:i/>
              </w:rPr>
              <w:t>e</w:t>
            </w:r>
            <w:r w:rsidRPr="00CF5EE3">
              <w:rPr>
                <w:i/>
              </w:rPr>
              <w:t>ikėjas pasitelkia subt</w:t>
            </w:r>
            <w:r w:rsidR="00383109" w:rsidRPr="00CF5EE3">
              <w:rPr>
                <w:i/>
              </w:rPr>
              <w:t>e</w:t>
            </w:r>
            <w:r w:rsidRPr="00CF5EE3">
              <w:rPr>
                <w:i/>
              </w:rPr>
              <w:t>ikėjus)</w:t>
            </w:r>
          </w:p>
        </w:tc>
      </w:tr>
      <w:tr w:rsidR="004E7CE4" w:rsidRPr="00CF5EE3" w14:paraId="17620528" w14:textId="77777777" w:rsidTr="000860B8">
        <w:trPr>
          <w:trHeight w:val="196"/>
          <w:jc w:val="center"/>
        </w:trPr>
        <w:tc>
          <w:tcPr>
            <w:tcW w:w="6101" w:type="dxa"/>
            <w:tcBorders>
              <w:top w:val="single" w:sz="4" w:space="0" w:color="auto"/>
              <w:left w:val="single" w:sz="4" w:space="0" w:color="auto"/>
              <w:bottom w:val="single" w:sz="4" w:space="0" w:color="auto"/>
              <w:right w:val="single" w:sz="4" w:space="0" w:color="auto"/>
            </w:tcBorders>
          </w:tcPr>
          <w:p w14:paraId="01910E2D" w14:textId="7ACF5842" w:rsidR="004E7CE4" w:rsidRPr="00CF5EE3" w:rsidRDefault="004E7CE4" w:rsidP="00F331DC">
            <w:pPr>
              <w:pStyle w:val="BodyTextIndent2"/>
              <w:widowControl w:val="0"/>
              <w:ind w:firstLine="0"/>
              <w:jc w:val="left"/>
            </w:pPr>
            <w:r w:rsidRPr="00CF5EE3">
              <w:t>Subt</w:t>
            </w:r>
            <w:r w:rsidR="00A24C6B" w:rsidRPr="00CF5EE3">
              <w:t>e</w:t>
            </w:r>
            <w:r w:rsidRPr="00CF5EE3">
              <w:t>ikėjas – pavadinimas ir kodas</w:t>
            </w:r>
          </w:p>
        </w:tc>
        <w:tc>
          <w:tcPr>
            <w:tcW w:w="3675" w:type="dxa"/>
            <w:tcBorders>
              <w:top w:val="single" w:sz="4" w:space="0" w:color="auto"/>
              <w:left w:val="single" w:sz="4" w:space="0" w:color="auto"/>
              <w:bottom w:val="single" w:sz="4" w:space="0" w:color="auto"/>
              <w:right w:val="single" w:sz="4" w:space="0" w:color="auto"/>
            </w:tcBorders>
          </w:tcPr>
          <w:p w14:paraId="34D98221" w14:textId="77777777" w:rsidR="004E7CE4" w:rsidRPr="00CF5EE3" w:rsidRDefault="004E7CE4" w:rsidP="00F331DC">
            <w:pPr>
              <w:pStyle w:val="BodyTextIndent2"/>
              <w:widowControl w:val="0"/>
              <w:ind w:firstLine="0"/>
            </w:pPr>
          </w:p>
        </w:tc>
      </w:tr>
      <w:tr w:rsidR="004E7CE4" w:rsidRPr="00CF5EE3" w14:paraId="1EEAA523" w14:textId="77777777" w:rsidTr="000860B8">
        <w:trPr>
          <w:trHeight w:val="213"/>
          <w:jc w:val="center"/>
        </w:trPr>
        <w:tc>
          <w:tcPr>
            <w:tcW w:w="6101" w:type="dxa"/>
            <w:tcBorders>
              <w:top w:val="single" w:sz="4" w:space="0" w:color="auto"/>
              <w:left w:val="single" w:sz="4" w:space="0" w:color="auto"/>
              <w:bottom w:val="single" w:sz="4" w:space="0" w:color="auto"/>
              <w:right w:val="single" w:sz="4" w:space="0" w:color="auto"/>
            </w:tcBorders>
          </w:tcPr>
          <w:p w14:paraId="266C945B" w14:textId="0128E0A7" w:rsidR="004E7CE4" w:rsidRPr="00CF5EE3" w:rsidRDefault="004E7CE4" w:rsidP="00F331DC">
            <w:pPr>
              <w:pStyle w:val="BodyTextIndent2"/>
              <w:widowControl w:val="0"/>
              <w:ind w:firstLine="0"/>
              <w:jc w:val="left"/>
            </w:pPr>
            <w:r w:rsidRPr="00CF5EE3">
              <w:t>Subt</w:t>
            </w:r>
            <w:r w:rsidR="00A24C6B" w:rsidRPr="00CF5EE3">
              <w:t>e</w:t>
            </w:r>
            <w:r w:rsidRPr="00CF5EE3">
              <w:t>ikėjo adresas</w:t>
            </w:r>
          </w:p>
        </w:tc>
        <w:tc>
          <w:tcPr>
            <w:tcW w:w="3675" w:type="dxa"/>
            <w:tcBorders>
              <w:top w:val="single" w:sz="4" w:space="0" w:color="auto"/>
              <w:left w:val="single" w:sz="4" w:space="0" w:color="auto"/>
              <w:bottom w:val="single" w:sz="4" w:space="0" w:color="auto"/>
              <w:right w:val="single" w:sz="4" w:space="0" w:color="auto"/>
            </w:tcBorders>
          </w:tcPr>
          <w:p w14:paraId="2E842776" w14:textId="77777777" w:rsidR="004E7CE4" w:rsidRPr="00CF5EE3" w:rsidRDefault="004E7CE4" w:rsidP="00F331DC">
            <w:pPr>
              <w:pStyle w:val="BodyTextIndent2"/>
              <w:widowControl w:val="0"/>
              <w:ind w:firstLine="0"/>
            </w:pPr>
          </w:p>
        </w:tc>
      </w:tr>
      <w:tr w:rsidR="004E7CE4" w:rsidRPr="00CF5EE3" w14:paraId="25DC36B3" w14:textId="77777777" w:rsidTr="000860B8">
        <w:trPr>
          <w:trHeight w:val="246"/>
          <w:jc w:val="center"/>
        </w:trPr>
        <w:tc>
          <w:tcPr>
            <w:tcW w:w="6101" w:type="dxa"/>
            <w:tcBorders>
              <w:top w:val="single" w:sz="4" w:space="0" w:color="auto"/>
              <w:left w:val="single" w:sz="4" w:space="0" w:color="auto"/>
              <w:bottom w:val="single" w:sz="4" w:space="0" w:color="auto"/>
              <w:right w:val="single" w:sz="4" w:space="0" w:color="auto"/>
            </w:tcBorders>
          </w:tcPr>
          <w:p w14:paraId="2ACDE195" w14:textId="422012EA" w:rsidR="004E7CE4" w:rsidRPr="00CF5EE3" w:rsidRDefault="004E7CE4" w:rsidP="00F331DC">
            <w:pPr>
              <w:pStyle w:val="BodyTextIndent2"/>
              <w:widowControl w:val="0"/>
              <w:ind w:firstLine="0"/>
              <w:jc w:val="left"/>
            </w:pPr>
            <w:r w:rsidRPr="00CF5EE3">
              <w:t>Subt</w:t>
            </w:r>
            <w:r w:rsidR="00A24C6B" w:rsidRPr="00CF5EE3">
              <w:t>e</w:t>
            </w:r>
            <w:r w:rsidRPr="00CF5EE3">
              <w:t xml:space="preserve">ikėjo teikiamos paslaugos / </w:t>
            </w:r>
            <w:r w:rsidR="001E1933" w:rsidRPr="00CF5EE3">
              <w:t>teik</w:t>
            </w:r>
            <w:r w:rsidRPr="00CF5EE3">
              <w:t>iamos prekės</w:t>
            </w:r>
          </w:p>
        </w:tc>
        <w:tc>
          <w:tcPr>
            <w:tcW w:w="3675" w:type="dxa"/>
            <w:tcBorders>
              <w:top w:val="single" w:sz="4" w:space="0" w:color="auto"/>
              <w:left w:val="single" w:sz="4" w:space="0" w:color="auto"/>
              <w:bottom w:val="single" w:sz="4" w:space="0" w:color="auto"/>
              <w:right w:val="single" w:sz="4" w:space="0" w:color="auto"/>
            </w:tcBorders>
          </w:tcPr>
          <w:p w14:paraId="3753D341" w14:textId="77777777" w:rsidR="004E7CE4" w:rsidRPr="00CF5EE3" w:rsidRDefault="004E7CE4" w:rsidP="00F331DC">
            <w:pPr>
              <w:pStyle w:val="BodyTextIndent2"/>
              <w:widowControl w:val="0"/>
              <w:ind w:firstLine="0"/>
            </w:pPr>
          </w:p>
        </w:tc>
      </w:tr>
      <w:tr w:rsidR="004E7CE4" w:rsidRPr="00CF5EE3" w14:paraId="416371EF" w14:textId="77777777" w:rsidTr="000860B8">
        <w:trPr>
          <w:trHeight w:val="397"/>
          <w:jc w:val="center"/>
        </w:trPr>
        <w:tc>
          <w:tcPr>
            <w:tcW w:w="6101" w:type="dxa"/>
            <w:tcBorders>
              <w:top w:val="single" w:sz="4" w:space="0" w:color="auto"/>
              <w:left w:val="single" w:sz="4" w:space="0" w:color="auto"/>
              <w:bottom w:val="single" w:sz="4" w:space="0" w:color="auto"/>
              <w:right w:val="single" w:sz="4" w:space="0" w:color="auto"/>
            </w:tcBorders>
          </w:tcPr>
          <w:p w14:paraId="0C2B372A" w14:textId="3560A00A" w:rsidR="004E7CE4" w:rsidRPr="00CF5EE3" w:rsidRDefault="004E7CE4" w:rsidP="00F331DC">
            <w:pPr>
              <w:pStyle w:val="BodyTextIndent2"/>
              <w:widowControl w:val="0"/>
              <w:ind w:firstLine="0"/>
              <w:jc w:val="left"/>
            </w:pPr>
            <w:r w:rsidRPr="00CF5EE3">
              <w:t>Sutarties dalis (apimtis pinigine išraiška, dalis procentais), kuriai ketinama pasitelkti subt</w:t>
            </w:r>
            <w:r w:rsidR="00A24C6B" w:rsidRPr="00CF5EE3">
              <w:t>e</w:t>
            </w:r>
            <w:r w:rsidRPr="00CF5EE3">
              <w:t xml:space="preserve">ikėjus </w:t>
            </w:r>
          </w:p>
        </w:tc>
        <w:tc>
          <w:tcPr>
            <w:tcW w:w="3675" w:type="dxa"/>
            <w:tcBorders>
              <w:top w:val="single" w:sz="4" w:space="0" w:color="auto"/>
              <w:left w:val="single" w:sz="4" w:space="0" w:color="auto"/>
              <w:bottom w:val="single" w:sz="4" w:space="0" w:color="auto"/>
              <w:right w:val="single" w:sz="4" w:space="0" w:color="auto"/>
            </w:tcBorders>
          </w:tcPr>
          <w:p w14:paraId="70EFFA55" w14:textId="77777777" w:rsidR="004E7CE4" w:rsidRPr="00CF5EE3" w:rsidRDefault="004E7CE4" w:rsidP="00F331DC">
            <w:pPr>
              <w:pStyle w:val="BodyTextIndent2"/>
              <w:widowControl w:val="0"/>
              <w:ind w:firstLine="0"/>
            </w:pPr>
          </w:p>
        </w:tc>
      </w:tr>
    </w:tbl>
    <w:p w14:paraId="1F16BCC3" w14:textId="6F657A75" w:rsidR="004E7CE4" w:rsidRPr="00CF5EE3" w:rsidRDefault="004E7CE4" w:rsidP="004E7CE4">
      <w:pPr>
        <w:widowControl w:val="0"/>
        <w:shd w:val="clear" w:color="auto" w:fill="FFFFFF" w:themeFill="background1"/>
        <w:spacing w:before="60" w:after="120"/>
        <w:ind w:left="-113"/>
        <w:jc w:val="both"/>
        <w:rPr>
          <w:sz w:val="24"/>
          <w:szCs w:val="24"/>
        </w:rPr>
      </w:pPr>
      <w:r w:rsidRPr="00CF5EE3">
        <w:rPr>
          <w:sz w:val="24"/>
          <w:szCs w:val="24"/>
        </w:rPr>
        <w:t>Pastaba. Pildyti tuomet, jei sutarties vykdymui bus pasitelkti subt</w:t>
      </w:r>
      <w:r w:rsidR="00996117" w:rsidRPr="00CF5EE3">
        <w:rPr>
          <w:sz w:val="24"/>
          <w:szCs w:val="24"/>
        </w:rPr>
        <w:t>e</w:t>
      </w:r>
      <w:r w:rsidRPr="00CF5EE3">
        <w:rPr>
          <w:sz w:val="24"/>
          <w:szCs w:val="24"/>
        </w:rPr>
        <w:t>ikėjai. Pasitelkiant subt</w:t>
      </w:r>
      <w:r w:rsidR="00996117" w:rsidRPr="00CF5EE3">
        <w:rPr>
          <w:sz w:val="24"/>
          <w:szCs w:val="24"/>
        </w:rPr>
        <w:t>e</w:t>
      </w:r>
      <w:r w:rsidRPr="00CF5EE3">
        <w:rPr>
          <w:sz w:val="24"/>
          <w:szCs w:val="24"/>
        </w:rPr>
        <w:t>ikėjus pateikiamas (-i) užpildytas (-i) pirkimo sąlygų 3 priedas.</w:t>
      </w:r>
    </w:p>
    <w:p w14:paraId="46543DA3" w14:textId="7472F24F" w:rsidR="004E7CE4" w:rsidRPr="00CF5EE3" w:rsidRDefault="004E7CE4" w:rsidP="005D7A7A">
      <w:pPr>
        <w:widowControl w:val="0"/>
        <w:spacing w:line="276" w:lineRule="auto"/>
        <w:ind w:left="-113"/>
        <w:jc w:val="both"/>
        <w:rPr>
          <w:sz w:val="24"/>
          <w:szCs w:val="24"/>
        </w:rPr>
      </w:pPr>
      <w:r w:rsidRPr="00CF5EE3">
        <w:rPr>
          <w:sz w:val="24"/>
          <w:szCs w:val="24"/>
        </w:rPr>
        <w:t>Šiuo pasiūlymu pažymime, kad sutinkame su visomis pirkimo sąlygomis, nustatytomis:</w:t>
      </w:r>
    </w:p>
    <w:p w14:paraId="28CD63EB" w14:textId="77AC4528" w:rsidR="004E7CE4" w:rsidRPr="00CF5EE3" w:rsidRDefault="004E7CE4" w:rsidP="005D7A7A">
      <w:pPr>
        <w:widowControl w:val="0"/>
        <w:spacing w:line="276" w:lineRule="auto"/>
        <w:ind w:left="-142"/>
        <w:rPr>
          <w:sz w:val="24"/>
          <w:szCs w:val="24"/>
        </w:rPr>
      </w:pPr>
      <w:r w:rsidRPr="00CF5EE3">
        <w:rPr>
          <w:sz w:val="24"/>
          <w:szCs w:val="24"/>
        </w:rPr>
        <w:t xml:space="preserve">1) pirkimo </w:t>
      </w:r>
      <w:r w:rsidR="007C7B43">
        <w:rPr>
          <w:sz w:val="24"/>
          <w:szCs w:val="24"/>
        </w:rPr>
        <w:t xml:space="preserve">tarptautinio atviro konkurso </w:t>
      </w:r>
      <w:r w:rsidRPr="00CF5EE3">
        <w:rPr>
          <w:sz w:val="24"/>
          <w:szCs w:val="24"/>
        </w:rPr>
        <w:t>skelbime, paskelbtame Lietuvos Respublikos pirkimų, atliekamų vandentvarkos, energetikos, transporto ar pašto paslaugų srities perkančiųjų subjektų įstatymo nustatyta tvarka;</w:t>
      </w:r>
    </w:p>
    <w:p w14:paraId="6A7EEFB5" w14:textId="77777777" w:rsidR="004E7CE4" w:rsidRPr="00CF5EE3" w:rsidRDefault="004E7CE4" w:rsidP="005D7A7A">
      <w:pPr>
        <w:widowControl w:val="0"/>
        <w:spacing w:line="276" w:lineRule="auto"/>
        <w:ind w:left="-113"/>
        <w:jc w:val="both"/>
        <w:rPr>
          <w:sz w:val="24"/>
          <w:szCs w:val="24"/>
        </w:rPr>
      </w:pPr>
      <w:r w:rsidRPr="00CF5EE3">
        <w:rPr>
          <w:sz w:val="24"/>
          <w:szCs w:val="24"/>
        </w:rPr>
        <w:t>2) kituose pirkimo dokumentuose (jų paaiškinimuose, papildymuose).</w:t>
      </w:r>
    </w:p>
    <w:p w14:paraId="22BEDB95" w14:textId="77777777" w:rsidR="004E7CE4" w:rsidRPr="00CF5EE3" w:rsidRDefault="004E7CE4" w:rsidP="004E7CE4">
      <w:pPr>
        <w:ind w:left="-113"/>
        <w:jc w:val="both"/>
        <w:rPr>
          <w:sz w:val="24"/>
          <w:szCs w:val="24"/>
        </w:rPr>
      </w:pPr>
    </w:p>
    <w:p w14:paraId="0EFA9B07" w14:textId="77777777" w:rsidR="004E7CE4" w:rsidRDefault="004E7CE4" w:rsidP="004E7CE4">
      <w:pPr>
        <w:jc w:val="both"/>
        <w:rPr>
          <w:sz w:val="24"/>
          <w:szCs w:val="24"/>
        </w:rPr>
      </w:pPr>
      <w:bookmarkStart w:id="0" w:name="_Hlk198712897"/>
      <w:r w:rsidRPr="00CF5EE3">
        <w:rPr>
          <w:sz w:val="24"/>
          <w:szCs w:val="24"/>
        </w:rPr>
        <w:t>Mūsų pasiūlymo kaina:</w:t>
      </w:r>
    </w:p>
    <w:p w14:paraId="6F85E7C9" w14:textId="77777777" w:rsidR="0093638B" w:rsidRDefault="0093638B" w:rsidP="004E7CE4">
      <w:pPr>
        <w:jc w:val="both"/>
        <w:rPr>
          <w:sz w:val="24"/>
          <w:szCs w:val="24"/>
        </w:rPr>
      </w:pPr>
    </w:p>
    <w:p w14:paraId="05869211" w14:textId="77777777" w:rsidR="00836402" w:rsidRPr="00CF5EE3" w:rsidRDefault="00836402" w:rsidP="004E7CE4">
      <w:pPr>
        <w:jc w:val="both"/>
        <w:rPr>
          <w:sz w:val="24"/>
          <w:szCs w:val="24"/>
        </w:rPr>
      </w:pPr>
    </w:p>
    <w:p w14:paraId="2377705B" w14:textId="77777777" w:rsidR="0093638B" w:rsidRPr="00CF5EE3" w:rsidRDefault="0093638B" w:rsidP="004E7CE4">
      <w:pPr>
        <w:jc w:val="both"/>
        <w:rPr>
          <w:sz w:val="24"/>
          <w:szCs w:val="24"/>
        </w:rPr>
      </w:pPr>
    </w:p>
    <w:p w14:paraId="783A4A65" w14:textId="77777777" w:rsidR="0093638B" w:rsidRPr="00CF5EE3" w:rsidRDefault="0093638B" w:rsidP="004E7CE4">
      <w:pPr>
        <w:jc w:val="both"/>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709"/>
        <w:gridCol w:w="2386"/>
        <w:gridCol w:w="2575"/>
        <w:gridCol w:w="1134"/>
        <w:gridCol w:w="1279"/>
        <w:gridCol w:w="9"/>
        <w:gridCol w:w="1692"/>
        <w:gridCol w:w="9"/>
      </w:tblGrid>
      <w:tr w:rsidR="00CD3D4D" w:rsidRPr="00CF5EE3" w14:paraId="545188B3" w14:textId="77777777" w:rsidTr="6A8E39C2">
        <w:trPr>
          <w:gridAfter w:val="1"/>
          <w:wAfter w:w="9" w:type="dxa"/>
          <w:trHeight w:val="840"/>
          <w:jc w:val="center"/>
        </w:trPr>
        <w:tc>
          <w:tcPr>
            <w:tcW w:w="562" w:type="dxa"/>
            <w:shd w:val="clear" w:color="auto" w:fill="DAE9F7" w:themeFill="text2" w:themeFillTint="1A"/>
          </w:tcPr>
          <w:p w14:paraId="59D29AFA" w14:textId="295CA720" w:rsidR="00CD3D4D" w:rsidRPr="00CF5EE3" w:rsidRDefault="00CD3D4D" w:rsidP="00836402">
            <w:pPr>
              <w:ind w:right="-108"/>
              <w:rPr>
                <w:rFonts w:eastAsiaTheme="minorEastAsia"/>
                <w:b/>
                <w:sz w:val="24"/>
                <w:szCs w:val="24"/>
              </w:rPr>
            </w:pPr>
            <w:r w:rsidRPr="00CF5EE3">
              <w:rPr>
                <w:rFonts w:eastAsiaTheme="minorEastAsia"/>
                <w:b/>
                <w:sz w:val="24"/>
                <w:szCs w:val="24"/>
              </w:rPr>
              <w:t xml:space="preserve">Eil. </w:t>
            </w:r>
            <w:r w:rsidR="00F410BA">
              <w:rPr>
                <w:rFonts w:eastAsiaTheme="minorEastAsia"/>
                <w:b/>
                <w:sz w:val="24"/>
                <w:szCs w:val="24"/>
              </w:rPr>
              <w:t>N</w:t>
            </w:r>
            <w:r w:rsidRPr="00CF5EE3">
              <w:rPr>
                <w:rFonts w:eastAsiaTheme="minorEastAsia"/>
                <w:b/>
                <w:sz w:val="24"/>
                <w:szCs w:val="24"/>
              </w:rPr>
              <w:t>r.</w:t>
            </w:r>
          </w:p>
        </w:tc>
        <w:tc>
          <w:tcPr>
            <w:tcW w:w="709" w:type="dxa"/>
            <w:shd w:val="clear" w:color="auto" w:fill="DAE9F7" w:themeFill="text2" w:themeFillTint="1A"/>
          </w:tcPr>
          <w:p w14:paraId="72267F6D" w14:textId="77777777" w:rsidR="00CD3D4D" w:rsidRPr="00CF5EE3" w:rsidRDefault="00CD3D4D" w:rsidP="00836402">
            <w:pPr>
              <w:rPr>
                <w:rFonts w:eastAsiaTheme="minorEastAsia"/>
                <w:b/>
                <w:sz w:val="24"/>
                <w:szCs w:val="24"/>
              </w:rPr>
            </w:pPr>
          </w:p>
        </w:tc>
        <w:tc>
          <w:tcPr>
            <w:tcW w:w="4961" w:type="dxa"/>
            <w:gridSpan w:val="2"/>
            <w:shd w:val="clear" w:color="auto" w:fill="DAE9F7" w:themeFill="text2" w:themeFillTint="1A"/>
          </w:tcPr>
          <w:p w14:paraId="7F9054A3" w14:textId="6D7D11F3" w:rsidR="00CD3D4D" w:rsidRPr="00CF5EE3" w:rsidRDefault="00CD3D4D" w:rsidP="00836402">
            <w:pPr>
              <w:rPr>
                <w:rFonts w:eastAsiaTheme="minorEastAsia"/>
                <w:b/>
                <w:sz w:val="24"/>
                <w:szCs w:val="24"/>
              </w:rPr>
            </w:pPr>
            <w:r w:rsidRPr="00CF5EE3">
              <w:rPr>
                <w:rFonts w:eastAsiaTheme="minorEastAsia"/>
                <w:b/>
                <w:sz w:val="24"/>
                <w:szCs w:val="24"/>
              </w:rPr>
              <w:t>Paslaugų pavadinimas</w:t>
            </w:r>
          </w:p>
        </w:tc>
        <w:tc>
          <w:tcPr>
            <w:tcW w:w="1134" w:type="dxa"/>
            <w:shd w:val="clear" w:color="auto" w:fill="DAE9F7" w:themeFill="text2" w:themeFillTint="1A"/>
          </w:tcPr>
          <w:p w14:paraId="5F0C0007" w14:textId="160D8004" w:rsidR="00CD3D4D" w:rsidRPr="00CF5EE3" w:rsidRDefault="00CD3D4D" w:rsidP="00836402">
            <w:pPr>
              <w:rPr>
                <w:rFonts w:eastAsiaTheme="minorEastAsia"/>
                <w:b/>
                <w:sz w:val="24"/>
                <w:szCs w:val="24"/>
              </w:rPr>
            </w:pPr>
            <w:r w:rsidRPr="00CF5EE3">
              <w:rPr>
                <w:rFonts w:eastAsiaTheme="minorEastAsia"/>
                <w:b/>
                <w:sz w:val="24"/>
                <w:szCs w:val="24"/>
              </w:rPr>
              <w:t>Mato vienetas</w:t>
            </w:r>
          </w:p>
        </w:tc>
        <w:tc>
          <w:tcPr>
            <w:tcW w:w="1279" w:type="dxa"/>
            <w:shd w:val="clear" w:color="auto" w:fill="DAE9F7" w:themeFill="text2" w:themeFillTint="1A"/>
          </w:tcPr>
          <w:p w14:paraId="6A69EE79" w14:textId="306C7320" w:rsidR="00CD3D4D" w:rsidRPr="00CF5EE3" w:rsidRDefault="00F410BA" w:rsidP="00836402">
            <w:pPr>
              <w:rPr>
                <w:rFonts w:eastAsiaTheme="minorEastAsia"/>
                <w:b/>
                <w:sz w:val="24"/>
                <w:szCs w:val="24"/>
              </w:rPr>
            </w:pPr>
            <w:r>
              <w:rPr>
                <w:rFonts w:eastAsiaTheme="minorEastAsia"/>
                <w:b/>
                <w:sz w:val="24"/>
                <w:szCs w:val="24"/>
              </w:rPr>
              <w:t>K</w:t>
            </w:r>
            <w:r w:rsidR="00CD3D4D" w:rsidRPr="00CF5EE3">
              <w:rPr>
                <w:rFonts w:eastAsiaTheme="minorEastAsia"/>
                <w:b/>
                <w:sz w:val="24"/>
                <w:szCs w:val="24"/>
              </w:rPr>
              <w:t>aina Eur be PVM</w:t>
            </w:r>
          </w:p>
        </w:tc>
        <w:tc>
          <w:tcPr>
            <w:tcW w:w="1701" w:type="dxa"/>
            <w:gridSpan w:val="2"/>
            <w:shd w:val="clear" w:color="auto" w:fill="DAE9F7" w:themeFill="text2" w:themeFillTint="1A"/>
          </w:tcPr>
          <w:p w14:paraId="69246228" w14:textId="1820C77E" w:rsidR="00CD3D4D" w:rsidRPr="00CF5EE3" w:rsidRDefault="00F410BA" w:rsidP="00836402">
            <w:pPr>
              <w:rPr>
                <w:rFonts w:eastAsiaTheme="minorEastAsia"/>
                <w:b/>
                <w:sz w:val="24"/>
                <w:szCs w:val="24"/>
              </w:rPr>
            </w:pPr>
            <w:r>
              <w:rPr>
                <w:rFonts w:eastAsiaTheme="minorEastAsia"/>
                <w:b/>
                <w:sz w:val="24"/>
                <w:szCs w:val="24"/>
              </w:rPr>
              <w:t>K</w:t>
            </w:r>
            <w:r w:rsidR="00CD3D4D" w:rsidRPr="00CF5EE3">
              <w:rPr>
                <w:rFonts w:eastAsiaTheme="minorEastAsia"/>
                <w:b/>
                <w:sz w:val="24"/>
                <w:szCs w:val="24"/>
              </w:rPr>
              <w:t>aina Eur be PVM</w:t>
            </w:r>
            <w:r>
              <w:rPr>
                <w:rFonts w:eastAsiaTheme="minorEastAsia"/>
                <w:b/>
                <w:sz w:val="24"/>
                <w:szCs w:val="24"/>
              </w:rPr>
              <w:t xml:space="preserve"> (Eil. Nr. 1+2+3 suma)</w:t>
            </w:r>
          </w:p>
        </w:tc>
      </w:tr>
      <w:tr w:rsidR="00CD3D4D" w:rsidRPr="00CF5EE3" w14:paraId="4AA78FF7" w14:textId="77777777" w:rsidTr="6A8E39C2">
        <w:trPr>
          <w:gridAfter w:val="1"/>
          <w:wAfter w:w="9" w:type="dxa"/>
          <w:trHeight w:val="345"/>
          <w:jc w:val="center"/>
        </w:trPr>
        <w:tc>
          <w:tcPr>
            <w:tcW w:w="562" w:type="dxa"/>
            <w:vAlign w:val="center"/>
          </w:tcPr>
          <w:p w14:paraId="7F44E355" w14:textId="194AD465" w:rsidR="00CD3D4D" w:rsidRPr="00CF5EE3" w:rsidRDefault="00CD3D4D" w:rsidP="007F1100">
            <w:pPr>
              <w:ind w:right="-108"/>
              <w:jc w:val="center"/>
              <w:rPr>
                <w:rFonts w:eastAsiaTheme="minorEastAsia"/>
                <w:bCs/>
                <w:sz w:val="24"/>
                <w:szCs w:val="24"/>
              </w:rPr>
            </w:pPr>
            <w:r w:rsidRPr="00CF5EE3">
              <w:rPr>
                <w:rFonts w:eastAsiaTheme="minorEastAsia"/>
                <w:bCs/>
                <w:sz w:val="24"/>
                <w:szCs w:val="24"/>
              </w:rPr>
              <w:t>1</w:t>
            </w:r>
          </w:p>
        </w:tc>
        <w:tc>
          <w:tcPr>
            <w:tcW w:w="709" w:type="dxa"/>
          </w:tcPr>
          <w:p w14:paraId="32D973F7" w14:textId="77777777" w:rsidR="00CD3D4D" w:rsidRPr="00CF5EE3" w:rsidRDefault="00CD3D4D" w:rsidP="007F1100">
            <w:pPr>
              <w:jc w:val="center"/>
              <w:rPr>
                <w:rFonts w:eastAsiaTheme="minorEastAsia"/>
                <w:bCs/>
                <w:sz w:val="24"/>
                <w:szCs w:val="24"/>
              </w:rPr>
            </w:pPr>
          </w:p>
        </w:tc>
        <w:tc>
          <w:tcPr>
            <w:tcW w:w="4961" w:type="dxa"/>
            <w:gridSpan w:val="2"/>
            <w:vAlign w:val="center"/>
          </w:tcPr>
          <w:p w14:paraId="10D2240D" w14:textId="0F866B92" w:rsidR="00CD3D4D" w:rsidRPr="00CF5EE3" w:rsidRDefault="00CD3D4D" w:rsidP="007F1100">
            <w:pPr>
              <w:jc w:val="center"/>
              <w:rPr>
                <w:rFonts w:eastAsiaTheme="minorEastAsia"/>
                <w:bCs/>
                <w:sz w:val="24"/>
                <w:szCs w:val="24"/>
              </w:rPr>
            </w:pPr>
            <w:r w:rsidRPr="00CF5EE3">
              <w:rPr>
                <w:rFonts w:eastAsiaTheme="minorEastAsia"/>
                <w:bCs/>
                <w:sz w:val="24"/>
                <w:szCs w:val="24"/>
              </w:rPr>
              <w:t>2</w:t>
            </w:r>
          </w:p>
        </w:tc>
        <w:tc>
          <w:tcPr>
            <w:tcW w:w="1134" w:type="dxa"/>
            <w:vAlign w:val="center"/>
          </w:tcPr>
          <w:p w14:paraId="68BDB70D" w14:textId="5C8331EE" w:rsidR="00CD3D4D" w:rsidRPr="00CF5EE3" w:rsidRDefault="00CD3D4D" w:rsidP="007F1100">
            <w:pPr>
              <w:jc w:val="center"/>
              <w:rPr>
                <w:rFonts w:eastAsiaTheme="minorEastAsia"/>
                <w:bCs/>
                <w:sz w:val="24"/>
                <w:szCs w:val="24"/>
              </w:rPr>
            </w:pPr>
            <w:r w:rsidRPr="00CF5EE3">
              <w:rPr>
                <w:rFonts w:eastAsiaTheme="minorEastAsia"/>
                <w:bCs/>
                <w:sz w:val="24"/>
                <w:szCs w:val="24"/>
              </w:rPr>
              <w:t>3</w:t>
            </w:r>
          </w:p>
        </w:tc>
        <w:tc>
          <w:tcPr>
            <w:tcW w:w="1279" w:type="dxa"/>
          </w:tcPr>
          <w:p w14:paraId="51244DA1" w14:textId="301F58CB" w:rsidR="00CD3D4D" w:rsidRPr="00CF5EE3" w:rsidRDefault="00CD3D4D" w:rsidP="007F1100">
            <w:pPr>
              <w:jc w:val="center"/>
              <w:rPr>
                <w:rFonts w:eastAsiaTheme="minorEastAsia"/>
                <w:bCs/>
                <w:sz w:val="24"/>
                <w:szCs w:val="24"/>
              </w:rPr>
            </w:pPr>
            <w:r w:rsidRPr="00CF5EE3">
              <w:rPr>
                <w:rFonts w:eastAsiaTheme="minorEastAsia"/>
                <w:bCs/>
                <w:sz w:val="24"/>
                <w:szCs w:val="24"/>
              </w:rPr>
              <w:t>4</w:t>
            </w:r>
          </w:p>
        </w:tc>
        <w:tc>
          <w:tcPr>
            <w:tcW w:w="1701" w:type="dxa"/>
            <w:gridSpan w:val="2"/>
          </w:tcPr>
          <w:p w14:paraId="770703CE" w14:textId="4C3FD2A8" w:rsidR="00CD3D4D" w:rsidRPr="00CF5EE3" w:rsidRDefault="00CD3D4D" w:rsidP="007F1100">
            <w:pPr>
              <w:jc w:val="center"/>
              <w:rPr>
                <w:rFonts w:eastAsiaTheme="minorEastAsia"/>
                <w:bCs/>
                <w:sz w:val="24"/>
                <w:szCs w:val="24"/>
                <w:lang w:val="en-GB"/>
              </w:rPr>
            </w:pPr>
            <w:r w:rsidRPr="00CF5EE3">
              <w:rPr>
                <w:rFonts w:eastAsiaTheme="minorEastAsia"/>
                <w:bCs/>
                <w:sz w:val="24"/>
                <w:szCs w:val="24"/>
                <w:lang w:val="en-GB"/>
              </w:rPr>
              <w:t>5</w:t>
            </w:r>
          </w:p>
        </w:tc>
      </w:tr>
      <w:tr w:rsidR="00AE5E9B" w:rsidRPr="00B84217" w14:paraId="51CF4BD9" w14:textId="77777777" w:rsidTr="6A8E39C2">
        <w:trPr>
          <w:gridAfter w:val="1"/>
          <w:wAfter w:w="9" w:type="dxa"/>
          <w:trHeight w:val="487"/>
          <w:jc w:val="center"/>
        </w:trPr>
        <w:tc>
          <w:tcPr>
            <w:tcW w:w="562" w:type="dxa"/>
          </w:tcPr>
          <w:p w14:paraId="56F61C82" w14:textId="77777777" w:rsidR="00AE5E9B" w:rsidRPr="00CF5EE3" w:rsidRDefault="00AE5E9B" w:rsidP="00BC3F3A">
            <w:pPr>
              <w:ind w:right="-108"/>
              <w:jc w:val="center"/>
              <w:rPr>
                <w:rFonts w:eastAsiaTheme="minorEastAsia"/>
                <w:bCs/>
                <w:sz w:val="24"/>
                <w:szCs w:val="24"/>
              </w:rPr>
            </w:pPr>
            <w:r w:rsidRPr="00F410BA">
              <w:rPr>
                <w:rFonts w:eastAsiaTheme="minorEastAsia"/>
                <w:b/>
                <w:sz w:val="24"/>
                <w:szCs w:val="24"/>
                <w:lang w:val="en-GB"/>
              </w:rPr>
              <w:t>1</w:t>
            </w:r>
            <w:r w:rsidRPr="00CF5EE3">
              <w:rPr>
                <w:rFonts w:eastAsiaTheme="minorEastAsia"/>
                <w:bCs/>
                <w:sz w:val="24"/>
                <w:szCs w:val="24"/>
              </w:rPr>
              <w:t>.</w:t>
            </w:r>
          </w:p>
        </w:tc>
        <w:tc>
          <w:tcPr>
            <w:tcW w:w="5670" w:type="dxa"/>
            <w:gridSpan w:val="3"/>
          </w:tcPr>
          <w:p w14:paraId="3AB08D21" w14:textId="0D40D5E8" w:rsidR="00AE5E9B" w:rsidRPr="00CF5EE3" w:rsidRDefault="7FB5B6D6" w:rsidP="6A8E39C2">
            <w:pPr>
              <w:jc w:val="both"/>
              <w:rPr>
                <w:rFonts w:eastAsiaTheme="minorEastAsia"/>
                <w:b/>
                <w:bCs/>
                <w:sz w:val="24"/>
                <w:szCs w:val="24"/>
              </w:rPr>
            </w:pPr>
            <w:r w:rsidRPr="6A8E39C2">
              <w:rPr>
                <w:rFonts w:eastAsiaTheme="minorEastAsia"/>
                <w:b/>
                <w:bCs/>
                <w:sz w:val="24"/>
                <w:szCs w:val="24"/>
              </w:rPr>
              <w:t xml:space="preserve">Matavimų, </w:t>
            </w:r>
            <w:r w:rsidR="14D6F70E" w:rsidRPr="6A8E39C2">
              <w:rPr>
                <w:rFonts w:eastAsiaTheme="minorEastAsia"/>
                <w:b/>
                <w:bCs/>
                <w:sz w:val="24"/>
                <w:szCs w:val="24"/>
              </w:rPr>
              <w:t>s</w:t>
            </w:r>
            <w:r w:rsidR="0F2665E1" w:rsidRPr="6A8E39C2">
              <w:rPr>
                <w:rFonts w:eastAsiaTheme="minorEastAsia"/>
                <w:b/>
                <w:bCs/>
                <w:sz w:val="24"/>
                <w:szCs w:val="24"/>
              </w:rPr>
              <w:t xml:space="preserve">ituacijos analizės </w:t>
            </w:r>
            <w:r w:rsidR="19E9C892" w:rsidRPr="6A8E39C2">
              <w:rPr>
                <w:rFonts w:eastAsiaTheme="minorEastAsia"/>
                <w:b/>
                <w:bCs/>
                <w:sz w:val="24"/>
                <w:szCs w:val="24"/>
              </w:rPr>
              <w:t xml:space="preserve">ir sprendinių </w:t>
            </w:r>
            <w:r w:rsidR="0F2665E1" w:rsidRPr="6A8E39C2">
              <w:rPr>
                <w:rFonts w:eastAsiaTheme="minorEastAsia"/>
                <w:b/>
                <w:bCs/>
                <w:sz w:val="24"/>
                <w:szCs w:val="24"/>
              </w:rPr>
              <w:t xml:space="preserve">parengimo paslaugos </w:t>
            </w:r>
            <w:r w:rsidR="318FF4E3" w:rsidRPr="6A8E39C2">
              <w:rPr>
                <w:rFonts w:eastAsiaTheme="minorEastAsia"/>
                <w:b/>
                <w:bCs/>
                <w:sz w:val="24"/>
                <w:szCs w:val="24"/>
              </w:rPr>
              <w:t>:</w:t>
            </w:r>
          </w:p>
        </w:tc>
        <w:tc>
          <w:tcPr>
            <w:tcW w:w="1134" w:type="dxa"/>
          </w:tcPr>
          <w:p w14:paraId="22230607" w14:textId="4515B189" w:rsidR="00AE5E9B" w:rsidRPr="00CF5EE3" w:rsidRDefault="00D9544C" w:rsidP="0093638B">
            <w:pPr>
              <w:jc w:val="center"/>
              <w:rPr>
                <w:rFonts w:eastAsiaTheme="minorEastAsia"/>
                <w:b/>
                <w:sz w:val="24"/>
                <w:szCs w:val="24"/>
              </w:rPr>
            </w:pPr>
            <w:r>
              <w:rPr>
                <w:sz w:val="24"/>
                <w:szCs w:val="24"/>
              </w:rPr>
              <w:t xml:space="preserve">19 </w:t>
            </w:r>
            <w:r w:rsidR="00AE5E9B" w:rsidRPr="00CF5EE3">
              <w:rPr>
                <w:sz w:val="24"/>
                <w:szCs w:val="24"/>
              </w:rPr>
              <w:t>vnt.</w:t>
            </w:r>
          </w:p>
        </w:tc>
        <w:tc>
          <w:tcPr>
            <w:tcW w:w="1279" w:type="dxa"/>
          </w:tcPr>
          <w:p w14:paraId="34AB089F" w14:textId="1846A138" w:rsidR="00AE5E9B" w:rsidRPr="00CF5EE3" w:rsidRDefault="00AE5E9B" w:rsidP="0093638B">
            <w:pPr>
              <w:jc w:val="center"/>
              <w:rPr>
                <w:rFonts w:eastAsiaTheme="minorEastAsia"/>
                <w:bCs/>
                <w:sz w:val="24"/>
                <w:szCs w:val="24"/>
              </w:rPr>
            </w:pPr>
          </w:p>
        </w:tc>
        <w:tc>
          <w:tcPr>
            <w:tcW w:w="1701" w:type="dxa"/>
            <w:gridSpan w:val="2"/>
          </w:tcPr>
          <w:p w14:paraId="16124A1A" w14:textId="77777777" w:rsidR="00AE5E9B" w:rsidRPr="00B84217" w:rsidRDefault="00AE5E9B" w:rsidP="0093638B">
            <w:pPr>
              <w:jc w:val="center"/>
              <w:rPr>
                <w:rFonts w:eastAsiaTheme="minorEastAsia"/>
                <w:bCs/>
                <w:sz w:val="24"/>
                <w:szCs w:val="24"/>
                <w:highlight w:val="green"/>
              </w:rPr>
            </w:pPr>
          </w:p>
        </w:tc>
      </w:tr>
      <w:tr w:rsidR="00F410BA" w:rsidRPr="00CF5EE3" w14:paraId="3EAAADAE" w14:textId="77777777" w:rsidTr="6A8E39C2">
        <w:trPr>
          <w:trHeight w:val="255"/>
          <w:jc w:val="center"/>
        </w:trPr>
        <w:tc>
          <w:tcPr>
            <w:tcW w:w="562" w:type="dxa"/>
            <w:vMerge w:val="restart"/>
          </w:tcPr>
          <w:p w14:paraId="189DA34B" w14:textId="77777777" w:rsidR="00F410BA" w:rsidRPr="00F410BA" w:rsidRDefault="00F410BA" w:rsidP="00F410BA">
            <w:pPr>
              <w:ind w:right="-108"/>
              <w:jc w:val="center"/>
              <w:rPr>
                <w:rFonts w:eastAsiaTheme="minorEastAsia"/>
                <w:b/>
                <w:sz w:val="24"/>
                <w:szCs w:val="24"/>
                <w:lang w:val="en-GB"/>
              </w:rPr>
            </w:pPr>
            <w:r w:rsidRPr="00F410BA">
              <w:rPr>
                <w:rFonts w:eastAsiaTheme="minorEastAsia"/>
                <w:b/>
                <w:sz w:val="24"/>
                <w:szCs w:val="24"/>
                <w:lang w:val="en-GB"/>
              </w:rPr>
              <w:t>2.</w:t>
            </w:r>
          </w:p>
        </w:tc>
        <w:tc>
          <w:tcPr>
            <w:tcW w:w="8092" w:type="dxa"/>
            <w:gridSpan w:val="6"/>
          </w:tcPr>
          <w:p w14:paraId="77AFE8C0" w14:textId="2B1BAFCB" w:rsidR="00F410BA" w:rsidRPr="00CF5EE3" w:rsidRDefault="00F410BA" w:rsidP="0093638B">
            <w:pPr>
              <w:jc w:val="both"/>
              <w:rPr>
                <w:rFonts w:eastAsiaTheme="minorEastAsia"/>
                <w:b/>
                <w:bCs/>
                <w:kern w:val="2"/>
                <w:sz w:val="24"/>
                <w:szCs w:val="24"/>
              </w:rPr>
            </w:pPr>
            <w:r w:rsidRPr="00CF5EE3">
              <w:rPr>
                <w:rFonts w:eastAsiaTheme="minorEastAsia"/>
                <w:b/>
                <w:bCs/>
                <w:kern w:val="2"/>
                <w:sz w:val="24"/>
                <w:szCs w:val="24"/>
              </w:rPr>
              <w:t>Technini</w:t>
            </w:r>
            <w:r w:rsidR="002A34FE">
              <w:rPr>
                <w:rFonts w:eastAsiaTheme="minorEastAsia"/>
                <w:b/>
                <w:bCs/>
                <w:kern w:val="2"/>
                <w:sz w:val="24"/>
                <w:szCs w:val="24"/>
              </w:rPr>
              <w:t xml:space="preserve">ų </w:t>
            </w:r>
            <w:r w:rsidRPr="00CF5EE3">
              <w:rPr>
                <w:rFonts w:eastAsiaTheme="minorEastAsia"/>
                <w:b/>
                <w:bCs/>
                <w:kern w:val="2"/>
                <w:sz w:val="24"/>
                <w:szCs w:val="24"/>
              </w:rPr>
              <w:t>darbo projekt</w:t>
            </w:r>
            <w:r w:rsidR="002A34FE">
              <w:rPr>
                <w:rFonts w:eastAsiaTheme="minorEastAsia"/>
                <w:b/>
                <w:bCs/>
                <w:kern w:val="2"/>
                <w:sz w:val="24"/>
                <w:szCs w:val="24"/>
              </w:rPr>
              <w:t>ų</w:t>
            </w:r>
            <w:r w:rsidRPr="00CF5EE3">
              <w:rPr>
                <w:rFonts w:eastAsiaTheme="minorEastAsia"/>
                <w:b/>
                <w:bCs/>
                <w:kern w:val="2"/>
                <w:sz w:val="24"/>
                <w:szCs w:val="24"/>
              </w:rPr>
              <w:t xml:space="preserve"> parengim</w:t>
            </w:r>
            <w:r>
              <w:rPr>
                <w:rFonts w:eastAsiaTheme="minorEastAsia"/>
                <w:b/>
                <w:bCs/>
                <w:kern w:val="2"/>
                <w:sz w:val="24"/>
                <w:szCs w:val="24"/>
              </w:rPr>
              <w:t>as:</w:t>
            </w:r>
            <w:r w:rsidR="00836402">
              <w:rPr>
                <w:rFonts w:eastAsiaTheme="minorEastAsia"/>
                <w:b/>
                <w:bCs/>
                <w:kern w:val="2"/>
                <w:sz w:val="24"/>
                <w:szCs w:val="24"/>
              </w:rPr>
              <w:t xml:space="preserve"> bendra 19 vnt. pastočių suma:</w:t>
            </w:r>
          </w:p>
          <w:p w14:paraId="708F2F2A" w14:textId="54043F82" w:rsidR="00F410BA" w:rsidRPr="00CF5EE3" w:rsidRDefault="00F410BA" w:rsidP="0093638B">
            <w:pPr>
              <w:jc w:val="center"/>
              <w:rPr>
                <w:rFonts w:eastAsiaTheme="minorEastAsia"/>
                <w:bCs/>
                <w:sz w:val="24"/>
                <w:szCs w:val="24"/>
              </w:rPr>
            </w:pPr>
          </w:p>
        </w:tc>
        <w:tc>
          <w:tcPr>
            <w:tcW w:w="1701" w:type="dxa"/>
            <w:gridSpan w:val="2"/>
          </w:tcPr>
          <w:p w14:paraId="43FF5C5F" w14:textId="77777777" w:rsidR="00F410BA" w:rsidRPr="00B84217" w:rsidRDefault="00F410BA" w:rsidP="0093638B">
            <w:pPr>
              <w:jc w:val="center"/>
              <w:rPr>
                <w:rFonts w:eastAsiaTheme="minorEastAsia"/>
                <w:bCs/>
                <w:sz w:val="24"/>
                <w:szCs w:val="24"/>
                <w:highlight w:val="green"/>
              </w:rPr>
            </w:pPr>
          </w:p>
        </w:tc>
      </w:tr>
      <w:tr w:rsidR="00F410BA" w:rsidRPr="00CF5EE3" w14:paraId="5B069CAC" w14:textId="77777777" w:rsidTr="6A8E39C2">
        <w:trPr>
          <w:gridAfter w:val="1"/>
          <w:wAfter w:w="9" w:type="dxa"/>
          <w:trHeight w:val="255"/>
          <w:jc w:val="center"/>
        </w:trPr>
        <w:tc>
          <w:tcPr>
            <w:tcW w:w="562" w:type="dxa"/>
            <w:vMerge/>
            <w:vAlign w:val="center"/>
          </w:tcPr>
          <w:p w14:paraId="780A5C52" w14:textId="77777777" w:rsidR="00F410BA" w:rsidRPr="00CF5EE3" w:rsidRDefault="00F410BA" w:rsidP="0093638B">
            <w:pPr>
              <w:ind w:right="-108"/>
              <w:jc w:val="center"/>
              <w:rPr>
                <w:rFonts w:eastAsiaTheme="minorEastAsia"/>
                <w:bCs/>
                <w:sz w:val="24"/>
                <w:szCs w:val="24"/>
                <w:lang w:val="en-GB"/>
              </w:rPr>
            </w:pPr>
          </w:p>
        </w:tc>
        <w:tc>
          <w:tcPr>
            <w:tcW w:w="709" w:type="dxa"/>
          </w:tcPr>
          <w:p w14:paraId="4084B1CC" w14:textId="0DF38E13" w:rsidR="00F410BA" w:rsidRPr="00F410BA" w:rsidRDefault="00F410BA" w:rsidP="0093638B">
            <w:pPr>
              <w:jc w:val="both"/>
              <w:rPr>
                <w:rFonts w:eastAsiaTheme="minorEastAsia"/>
                <w:kern w:val="2"/>
                <w:sz w:val="24"/>
                <w:szCs w:val="24"/>
              </w:rPr>
            </w:pPr>
            <w:r w:rsidRPr="00F410BA">
              <w:rPr>
                <w:rFonts w:eastAsiaTheme="minorEastAsia"/>
                <w:kern w:val="2"/>
                <w:sz w:val="24"/>
                <w:szCs w:val="24"/>
              </w:rPr>
              <w:t>2.1.</w:t>
            </w:r>
          </w:p>
        </w:tc>
        <w:tc>
          <w:tcPr>
            <w:tcW w:w="4961" w:type="dxa"/>
            <w:gridSpan w:val="2"/>
            <w:vAlign w:val="center"/>
          </w:tcPr>
          <w:p w14:paraId="3DA5C131" w14:textId="065F64A8" w:rsidR="00F410BA" w:rsidRPr="00C67F94" w:rsidRDefault="00C67F94" w:rsidP="0093638B">
            <w:pPr>
              <w:jc w:val="both"/>
              <w:rPr>
                <w:rFonts w:eastAsiaTheme="minorEastAsia"/>
                <w:kern w:val="2"/>
                <w:sz w:val="24"/>
                <w:szCs w:val="24"/>
              </w:rPr>
            </w:pPr>
            <w:r w:rsidRPr="00C67F94">
              <w:rPr>
                <w:rFonts w:eastAsiaTheme="minorEastAsia"/>
                <w:kern w:val="2"/>
                <w:sz w:val="24"/>
                <w:szCs w:val="24"/>
              </w:rPr>
              <w:t>Pastotė</w:t>
            </w:r>
            <w:r>
              <w:rPr>
                <w:rFonts w:eastAsiaTheme="minorEastAsia"/>
                <w:kern w:val="2"/>
                <w:sz w:val="24"/>
                <w:szCs w:val="24"/>
              </w:rPr>
              <w:t xml:space="preserve"> TP-1 TR-174 Tilto g.</w:t>
            </w:r>
            <w:r w:rsidR="00F95BC1">
              <w:rPr>
                <w:rFonts w:eastAsiaTheme="minorEastAsia"/>
                <w:kern w:val="2"/>
                <w:sz w:val="24"/>
                <w:szCs w:val="24"/>
              </w:rPr>
              <w:t xml:space="preserve"> </w:t>
            </w:r>
            <w:r>
              <w:rPr>
                <w:rFonts w:eastAsiaTheme="minorEastAsia"/>
                <w:kern w:val="2"/>
                <w:sz w:val="24"/>
                <w:szCs w:val="24"/>
              </w:rPr>
              <w:t>31A</w:t>
            </w:r>
          </w:p>
        </w:tc>
        <w:tc>
          <w:tcPr>
            <w:tcW w:w="1134" w:type="dxa"/>
          </w:tcPr>
          <w:p w14:paraId="1AF145BA" w14:textId="7161CB77" w:rsidR="00F410BA" w:rsidRPr="00CF5EE3" w:rsidRDefault="00836402" w:rsidP="0093638B">
            <w:pPr>
              <w:jc w:val="center"/>
              <w:rPr>
                <w:sz w:val="24"/>
                <w:szCs w:val="24"/>
              </w:rPr>
            </w:pPr>
            <w:r>
              <w:rPr>
                <w:sz w:val="24"/>
                <w:szCs w:val="24"/>
              </w:rPr>
              <w:t>vnt.</w:t>
            </w:r>
          </w:p>
        </w:tc>
        <w:tc>
          <w:tcPr>
            <w:tcW w:w="1279" w:type="dxa"/>
          </w:tcPr>
          <w:p w14:paraId="350CAAA4" w14:textId="77777777" w:rsidR="00F410BA" w:rsidRPr="00CF5EE3" w:rsidRDefault="00F410BA" w:rsidP="0093638B">
            <w:pPr>
              <w:jc w:val="center"/>
              <w:rPr>
                <w:rFonts w:eastAsiaTheme="minorEastAsia"/>
                <w:bCs/>
                <w:sz w:val="24"/>
                <w:szCs w:val="24"/>
              </w:rPr>
            </w:pPr>
          </w:p>
        </w:tc>
        <w:tc>
          <w:tcPr>
            <w:tcW w:w="1701" w:type="dxa"/>
            <w:gridSpan w:val="2"/>
            <w:shd w:val="clear" w:color="auto" w:fill="000000" w:themeFill="text1"/>
          </w:tcPr>
          <w:p w14:paraId="41FB26A7" w14:textId="77777777" w:rsidR="00F410BA" w:rsidRPr="00836402" w:rsidRDefault="00F410BA" w:rsidP="0093638B">
            <w:pPr>
              <w:jc w:val="center"/>
              <w:rPr>
                <w:rFonts w:eastAsiaTheme="minorEastAsia"/>
                <w:bCs/>
                <w:sz w:val="24"/>
                <w:szCs w:val="24"/>
              </w:rPr>
            </w:pPr>
          </w:p>
        </w:tc>
      </w:tr>
      <w:tr w:rsidR="00F410BA" w:rsidRPr="00CF5EE3" w14:paraId="24C03AD8" w14:textId="77777777" w:rsidTr="6A8E39C2">
        <w:trPr>
          <w:gridAfter w:val="1"/>
          <w:wAfter w:w="9" w:type="dxa"/>
          <w:trHeight w:val="255"/>
          <w:jc w:val="center"/>
        </w:trPr>
        <w:tc>
          <w:tcPr>
            <w:tcW w:w="562" w:type="dxa"/>
            <w:vMerge/>
            <w:vAlign w:val="center"/>
          </w:tcPr>
          <w:p w14:paraId="325C78C7" w14:textId="77777777" w:rsidR="00F410BA" w:rsidRPr="00CF5EE3" w:rsidRDefault="00F410BA" w:rsidP="0093638B">
            <w:pPr>
              <w:ind w:right="-108"/>
              <w:jc w:val="center"/>
              <w:rPr>
                <w:rFonts w:eastAsiaTheme="minorEastAsia"/>
                <w:bCs/>
                <w:sz w:val="24"/>
                <w:szCs w:val="24"/>
                <w:lang w:val="en-GB"/>
              </w:rPr>
            </w:pPr>
          </w:p>
        </w:tc>
        <w:tc>
          <w:tcPr>
            <w:tcW w:w="709" w:type="dxa"/>
          </w:tcPr>
          <w:p w14:paraId="20923F0A" w14:textId="41714911" w:rsidR="00F410BA" w:rsidRPr="00F410BA" w:rsidRDefault="00F410BA" w:rsidP="0093638B">
            <w:pPr>
              <w:jc w:val="both"/>
              <w:rPr>
                <w:rFonts w:eastAsiaTheme="minorEastAsia"/>
                <w:kern w:val="2"/>
                <w:sz w:val="24"/>
                <w:szCs w:val="24"/>
              </w:rPr>
            </w:pPr>
            <w:r w:rsidRPr="00F410BA">
              <w:rPr>
                <w:rFonts w:eastAsiaTheme="minorEastAsia"/>
                <w:kern w:val="2"/>
                <w:sz w:val="24"/>
                <w:szCs w:val="24"/>
              </w:rPr>
              <w:t>2.2.</w:t>
            </w:r>
          </w:p>
        </w:tc>
        <w:tc>
          <w:tcPr>
            <w:tcW w:w="4961" w:type="dxa"/>
            <w:gridSpan w:val="2"/>
            <w:vAlign w:val="center"/>
          </w:tcPr>
          <w:p w14:paraId="258926D2" w14:textId="6946B1E3" w:rsidR="00F410BA" w:rsidRPr="00F95BC1" w:rsidRDefault="00F95BC1" w:rsidP="0093638B">
            <w:pPr>
              <w:jc w:val="both"/>
              <w:rPr>
                <w:rFonts w:eastAsiaTheme="minorEastAsia"/>
                <w:kern w:val="2"/>
                <w:sz w:val="24"/>
                <w:szCs w:val="24"/>
              </w:rPr>
            </w:pPr>
            <w:r w:rsidRPr="00F95BC1">
              <w:rPr>
                <w:rFonts w:eastAsiaTheme="minorEastAsia"/>
                <w:kern w:val="2"/>
                <w:sz w:val="24"/>
                <w:szCs w:val="24"/>
              </w:rPr>
              <w:t>Pastotė TP-2 SP-10 Šlaito g. 40</w:t>
            </w:r>
          </w:p>
        </w:tc>
        <w:tc>
          <w:tcPr>
            <w:tcW w:w="1134" w:type="dxa"/>
          </w:tcPr>
          <w:p w14:paraId="19A30502" w14:textId="5D524A56" w:rsidR="00F410BA" w:rsidRPr="00CF5EE3" w:rsidRDefault="00836402" w:rsidP="0093638B">
            <w:pPr>
              <w:jc w:val="center"/>
              <w:rPr>
                <w:sz w:val="24"/>
                <w:szCs w:val="24"/>
              </w:rPr>
            </w:pPr>
            <w:r>
              <w:rPr>
                <w:sz w:val="24"/>
                <w:szCs w:val="24"/>
              </w:rPr>
              <w:t>vnt.</w:t>
            </w:r>
          </w:p>
        </w:tc>
        <w:tc>
          <w:tcPr>
            <w:tcW w:w="1279" w:type="dxa"/>
          </w:tcPr>
          <w:p w14:paraId="1E03D27A" w14:textId="77777777" w:rsidR="00F410BA" w:rsidRPr="00CF5EE3" w:rsidRDefault="00F410BA" w:rsidP="0093638B">
            <w:pPr>
              <w:jc w:val="center"/>
              <w:rPr>
                <w:rFonts w:eastAsiaTheme="minorEastAsia"/>
                <w:bCs/>
                <w:sz w:val="24"/>
                <w:szCs w:val="24"/>
              </w:rPr>
            </w:pPr>
          </w:p>
        </w:tc>
        <w:tc>
          <w:tcPr>
            <w:tcW w:w="1701" w:type="dxa"/>
            <w:gridSpan w:val="2"/>
            <w:shd w:val="clear" w:color="auto" w:fill="000000" w:themeFill="text1"/>
          </w:tcPr>
          <w:p w14:paraId="13AE675E" w14:textId="77777777" w:rsidR="00F410BA" w:rsidRPr="00836402" w:rsidRDefault="00F410BA" w:rsidP="0093638B">
            <w:pPr>
              <w:jc w:val="center"/>
              <w:rPr>
                <w:rFonts w:eastAsiaTheme="minorEastAsia"/>
                <w:bCs/>
                <w:sz w:val="24"/>
                <w:szCs w:val="24"/>
              </w:rPr>
            </w:pPr>
          </w:p>
        </w:tc>
      </w:tr>
      <w:tr w:rsidR="00F410BA" w:rsidRPr="00CF5EE3" w14:paraId="2920203B" w14:textId="77777777" w:rsidTr="6A8E39C2">
        <w:trPr>
          <w:gridAfter w:val="1"/>
          <w:wAfter w:w="9" w:type="dxa"/>
          <w:trHeight w:val="255"/>
          <w:jc w:val="center"/>
        </w:trPr>
        <w:tc>
          <w:tcPr>
            <w:tcW w:w="562" w:type="dxa"/>
            <w:vMerge/>
            <w:vAlign w:val="center"/>
          </w:tcPr>
          <w:p w14:paraId="7406FA9C" w14:textId="77777777" w:rsidR="00F410BA" w:rsidRPr="00CF5EE3" w:rsidRDefault="00F410BA" w:rsidP="0093638B">
            <w:pPr>
              <w:ind w:right="-108"/>
              <w:jc w:val="center"/>
              <w:rPr>
                <w:rFonts w:eastAsiaTheme="minorEastAsia"/>
                <w:bCs/>
                <w:sz w:val="24"/>
                <w:szCs w:val="24"/>
                <w:lang w:val="en-GB"/>
              </w:rPr>
            </w:pPr>
          </w:p>
        </w:tc>
        <w:tc>
          <w:tcPr>
            <w:tcW w:w="709" w:type="dxa"/>
          </w:tcPr>
          <w:p w14:paraId="4AC92A7B" w14:textId="40198DF7" w:rsidR="00F410BA" w:rsidRPr="00F410BA" w:rsidRDefault="00F410BA" w:rsidP="0093638B">
            <w:pPr>
              <w:jc w:val="both"/>
              <w:rPr>
                <w:rFonts w:eastAsiaTheme="minorEastAsia"/>
                <w:kern w:val="2"/>
                <w:sz w:val="24"/>
                <w:szCs w:val="24"/>
              </w:rPr>
            </w:pPr>
            <w:r w:rsidRPr="00F410BA">
              <w:rPr>
                <w:rFonts w:eastAsiaTheme="minorEastAsia"/>
                <w:kern w:val="2"/>
                <w:sz w:val="24"/>
                <w:szCs w:val="24"/>
              </w:rPr>
              <w:t>2.3.</w:t>
            </w:r>
          </w:p>
        </w:tc>
        <w:tc>
          <w:tcPr>
            <w:tcW w:w="4961" w:type="dxa"/>
            <w:gridSpan w:val="2"/>
            <w:vAlign w:val="center"/>
          </w:tcPr>
          <w:p w14:paraId="226F9B9C" w14:textId="58D1DEDB" w:rsidR="00F410BA" w:rsidRPr="00F95BC1" w:rsidRDefault="00F95BC1" w:rsidP="0093638B">
            <w:pPr>
              <w:jc w:val="both"/>
              <w:rPr>
                <w:rFonts w:eastAsiaTheme="minorEastAsia"/>
                <w:kern w:val="2"/>
                <w:sz w:val="24"/>
                <w:szCs w:val="24"/>
              </w:rPr>
            </w:pPr>
            <w:r w:rsidRPr="00F95BC1">
              <w:rPr>
                <w:rFonts w:eastAsiaTheme="minorEastAsia"/>
                <w:kern w:val="2"/>
                <w:sz w:val="24"/>
                <w:szCs w:val="24"/>
              </w:rPr>
              <w:t>Pastotė</w:t>
            </w:r>
            <w:r>
              <w:rPr>
                <w:rFonts w:eastAsiaTheme="minorEastAsia"/>
                <w:kern w:val="2"/>
                <w:sz w:val="24"/>
                <w:szCs w:val="24"/>
              </w:rPr>
              <w:t xml:space="preserve"> TP-3 SP-14 Žolyno g. 22</w:t>
            </w:r>
          </w:p>
        </w:tc>
        <w:tc>
          <w:tcPr>
            <w:tcW w:w="1134" w:type="dxa"/>
          </w:tcPr>
          <w:p w14:paraId="2EB16ADE" w14:textId="38FAC033" w:rsidR="00F410BA" w:rsidRPr="00CF5EE3" w:rsidRDefault="00836402" w:rsidP="0093638B">
            <w:pPr>
              <w:jc w:val="center"/>
              <w:rPr>
                <w:sz w:val="24"/>
                <w:szCs w:val="24"/>
              </w:rPr>
            </w:pPr>
            <w:r>
              <w:rPr>
                <w:sz w:val="24"/>
                <w:szCs w:val="24"/>
              </w:rPr>
              <w:t>vnt.</w:t>
            </w:r>
          </w:p>
        </w:tc>
        <w:tc>
          <w:tcPr>
            <w:tcW w:w="1279" w:type="dxa"/>
          </w:tcPr>
          <w:p w14:paraId="675D8D27" w14:textId="77777777" w:rsidR="00F410BA" w:rsidRPr="00CF5EE3" w:rsidRDefault="00F410BA" w:rsidP="0093638B">
            <w:pPr>
              <w:jc w:val="center"/>
              <w:rPr>
                <w:rFonts w:eastAsiaTheme="minorEastAsia"/>
                <w:bCs/>
                <w:sz w:val="24"/>
                <w:szCs w:val="24"/>
              </w:rPr>
            </w:pPr>
          </w:p>
        </w:tc>
        <w:tc>
          <w:tcPr>
            <w:tcW w:w="1701" w:type="dxa"/>
            <w:gridSpan w:val="2"/>
            <w:shd w:val="clear" w:color="auto" w:fill="000000" w:themeFill="text1"/>
          </w:tcPr>
          <w:p w14:paraId="0AFD0E74" w14:textId="77777777" w:rsidR="00F410BA" w:rsidRPr="00836402" w:rsidRDefault="00F410BA" w:rsidP="0093638B">
            <w:pPr>
              <w:jc w:val="center"/>
              <w:rPr>
                <w:rFonts w:eastAsiaTheme="minorEastAsia"/>
                <w:bCs/>
                <w:sz w:val="24"/>
                <w:szCs w:val="24"/>
              </w:rPr>
            </w:pPr>
          </w:p>
        </w:tc>
      </w:tr>
      <w:tr w:rsidR="00F410BA" w:rsidRPr="00CF5EE3" w14:paraId="37CA7100" w14:textId="77777777" w:rsidTr="6A8E39C2">
        <w:trPr>
          <w:gridAfter w:val="1"/>
          <w:wAfter w:w="9" w:type="dxa"/>
          <w:trHeight w:val="255"/>
          <w:jc w:val="center"/>
        </w:trPr>
        <w:tc>
          <w:tcPr>
            <w:tcW w:w="562" w:type="dxa"/>
            <w:vMerge/>
            <w:vAlign w:val="center"/>
          </w:tcPr>
          <w:p w14:paraId="32BAD70E" w14:textId="77777777" w:rsidR="00F410BA" w:rsidRPr="00CF5EE3" w:rsidRDefault="00F410BA" w:rsidP="0093638B">
            <w:pPr>
              <w:ind w:right="-108"/>
              <w:jc w:val="center"/>
              <w:rPr>
                <w:rFonts w:eastAsiaTheme="minorEastAsia"/>
                <w:bCs/>
                <w:sz w:val="24"/>
                <w:szCs w:val="24"/>
                <w:lang w:val="en-GB"/>
              </w:rPr>
            </w:pPr>
          </w:p>
        </w:tc>
        <w:tc>
          <w:tcPr>
            <w:tcW w:w="709" w:type="dxa"/>
          </w:tcPr>
          <w:p w14:paraId="44D91186" w14:textId="30A2269C" w:rsidR="00F410BA" w:rsidRPr="00F410BA" w:rsidRDefault="00F410BA" w:rsidP="0093638B">
            <w:pPr>
              <w:jc w:val="both"/>
              <w:rPr>
                <w:rFonts w:eastAsiaTheme="minorEastAsia"/>
                <w:kern w:val="2"/>
                <w:sz w:val="24"/>
                <w:szCs w:val="24"/>
              </w:rPr>
            </w:pPr>
            <w:r w:rsidRPr="00F410BA">
              <w:rPr>
                <w:rFonts w:eastAsiaTheme="minorEastAsia"/>
                <w:kern w:val="2"/>
                <w:sz w:val="24"/>
                <w:szCs w:val="24"/>
              </w:rPr>
              <w:t>2.4.</w:t>
            </w:r>
          </w:p>
        </w:tc>
        <w:tc>
          <w:tcPr>
            <w:tcW w:w="4961" w:type="dxa"/>
            <w:gridSpan w:val="2"/>
            <w:vAlign w:val="center"/>
          </w:tcPr>
          <w:p w14:paraId="56820890" w14:textId="43FBC804" w:rsidR="00F410BA" w:rsidRPr="00F95BC1" w:rsidRDefault="00F95BC1" w:rsidP="0093638B">
            <w:pPr>
              <w:jc w:val="both"/>
              <w:rPr>
                <w:rFonts w:eastAsiaTheme="minorEastAsia"/>
                <w:kern w:val="2"/>
                <w:sz w:val="24"/>
                <w:szCs w:val="24"/>
              </w:rPr>
            </w:pPr>
            <w:r w:rsidRPr="00F95BC1">
              <w:rPr>
                <w:rFonts w:eastAsiaTheme="minorEastAsia"/>
                <w:kern w:val="2"/>
                <w:sz w:val="24"/>
                <w:szCs w:val="24"/>
              </w:rPr>
              <w:t>Pastotė TP-5 TR-390 Šviesos g. 5</w:t>
            </w:r>
          </w:p>
        </w:tc>
        <w:tc>
          <w:tcPr>
            <w:tcW w:w="1134" w:type="dxa"/>
          </w:tcPr>
          <w:p w14:paraId="558F4FB5" w14:textId="06AC4124" w:rsidR="00F410BA" w:rsidRPr="00CF5EE3" w:rsidRDefault="00836402" w:rsidP="0093638B">
            <w:pPr>
              <w:jc w:val="center"/>
              <w:rPr>
                <w:sz w:val="24"/>
                <w:szCs w:val="24"/>
              </w:rPr>
            </w:pPr>
            <w:r>
              <w:rPr>
                <w:sz w:val="24"/>
                <w:szCs w:val="24"/>
              </w:rPr>
              <w:t>vnt.</w:t>
            </w:r>
          </w:p>
        </w:tc>
        <w:tc>
          <w:tcPr>
            <w:tcW w:w="1279" w:type="dxa"/>
          </w:tcPr>
          <w:p w14:paraId="75F1B2F5" w14:textId="77777777" w:rsidR="00F410BA" w:rsidRPr="00CF5EE3" w:rsidRDefault="00F410BA" w:rsidP="0093638B">
            <w:pPr>
              <w:jc w:val="center"/>
              <w:rPr>
                <w:rFonts w:eastAsiaTheme="minorEastAsia"/>
                <w:bCs/>
                <w:sz w:val="24"/>
                <w:szCs w:val="24"/>
              </w:rPr>
            </w:pPr>
          </w:p>
        </w:tc>
        <w:tc>
          <w:tcPr>
            <w:tcW w:w="1701" w:type="dxa"/>
            <w:gridSpan w:val="2"/>
            <w:shd w:val="clear" w:color="auto" w:fill="000000" w:themeFill="text1"/>
          </w:tcPr>
          <w:p w14:paraId="546B69E6" w14:textId="77777777" w:rsidR="00F410BA" w:rsidRPr="00836402" w:rsidRDefault="00F410BA" w:rsidP="0093638B">
            <w:pPr>
              <w:jc w:val="center"/>
              <w:rPr>
                <w:rFonts w:eastAsiaTheme="minorEastAsia"/>
                <w:bCs/>
                <w:sz w:val="24"/>
                <w:szCs w:val="24"/>
              </w:rPr>
            </w:pPr>
          </w:p>
        </w:tc>
      </w:tr>
      <w:tr w:rsidR="00F410BA" w:rsidRPr="00CF5EE3" w14:paraId="0DFC4A07" w14:textId="77777777" w:rsidTr="6A8E39C2">
        <w:trPr>
          <w:gridAfter w:val="1"/>
          <w:wAfter w:w="9" w:type="dxa"/>
          <w:trHeight w:val="255"/>
          <w:jc w:val="center"/>
        </w:trPr>
        <w:tc>
          <w:tcPr>
            <w:tcW w:w="562" w:type="dxa"/>
            <w:vMerge/>
            <w:vAlign w:val="center"/>
          </w:tcPr>
          <w:p w14:paraId="31CD4399" w14:textId="77777777" w:rsidR="00F410BA" w:rsidRPr="00CF5EE3" w:rsidRDefault="00F410BA" w:rsidP="0093638B">
            <w:pPr>
              <w:ind w:right="-108"/>
              <w:jc w:val="center"/>
              <w:rPr>
                <w:rFonts w:eastAsiaTheme="minorEastAsia"/>
                <w:bCs/>
                <w:sz w:val="24"/>
                <w:szCs w:val="24"/>
                <w:lang w:val="en-GB"/>
              </w:rPr>
            </w:pPr>
          </w:p>
        </w:tc>
        <w:tc>
          <w:tcPr>
            <w:tcW w:w="709" w:type="dxa"/>
          </w:tcPr>
          <w:p w14:paraId="2AA71369" w14:textId="5A573876" w:rsidR="00F410BA" w:rsidRPr="00F410BA" w:rsidRDefault="00F410BA" w:rsidP="0093638B">
            <w:pPr>
              <w:jc w:val="both"/>
              <w:rPr>
                <w:rFonts w:eastAsiaTheme="minorEastAsia"/>
                <w:kern w:val="2"/>
                <w:sz w:val="24"/>
                <w:szCs w:val="24"/>
              </w:rPr>
            </w:pPr>
            <w:r w:rsidRPr="00F410BA">
              <w:rPr>
                <w:rFonts w:eastAsiaTheme="minorEastAsia"/>
                <w:kern w:val="2"/>
                <w:sz w:val="24"/>
                <w:szCs w:val="24"/>
              </w:rPr>
              <w:t>2.5.</w:t>
            </w:r>
          </w:p>
        </w:tc>
        <w:tc>
          <w:tcPr>
            <w:tcW w:w="4961" w:type="dxa"/>
            <w:gridSpan w:val="2"/>
            <w:vAlign w:val="center"/>
          </w:tcPr>
          <w:p w14:paraId="66A070EB" w14:textId="2E2B01F8" w:rsidR="00F410BA" w:rsidRPr="00F95BC1" w:rsidRDefault="00F95BC1" w:rsidP="0093638B">
            <w:pPr>
              <w:jc w:val="both"/>
              <w:rPr>
                <w:rFonts w:eastAsiaTheme="minorEastAsia"/>
                <w:kern w:val="2"/>
                <w:sz w:val="24"/>
                <w:szCs w:val="24"/>
              </w:rPr>
            </w:pPr>
            <w:r w:rsidRPr="00F95BC1">
              <w:rPr>
                <w:rFonts w:eastAsiaTheme="minorEastAsia"/>
                <w:kern w:val="2"/>
                <w:sz w:val="24"/>
                <w:szCs w:val="24"/>
              </w:rPr>
              <w:t>Pastotė TP 6 TR</w:t>
            </w:r>
            <w:r>
              <w:rPr>
                <w:rFonts w:eastAsiaTheme="minorEastAsia"/>
                <w:kern w:val="2"/>
                <w:sz w:val="24"/>
                <w:szCs w:val="24"/>
              </w:rPr>
              <w:t>-</w:t>
            </w:r>
            <w:r w:rsidRPr="00F95BC1">
              <w:rPr>
                <w:rFonts w:eastAsiaTheme="minorEastAsia"/>
                <w:kern w:val="2"/>
                <w:sz w:val="24"/>
                <w:szCs w:val="24"/>
              </w:rPr>
              <w:t>393 Kražių g. 5</w:t>
            </w:r>
          </w:p>
        </w:tc>
        <w:tc>
          <w:tcPr>
            <w:tcW w:w="1134" w:type="dxa"/>
          </w:tcPr>
          <w:p w14:paraId="3418D60B" w14:textId="194BC90A" w:rsidR="00F410BA" w:rsidRPr="00CF5EE3" w:rsidRDefault="00836402" w:rsidP="0093638B">
            <w:pPr>
              <w:jc w:val="center"/>
              <w:rPr>
                <w:sz w:val="24"/>
                <w:szCs w:val="24"/>
              </w:rPr>
            </w:pPr>
            <w:r>
              <w:rPr>
                <w:sz w:val="24"/>
                <w:szCs w:val="24"/>
              </w:rPr>
              <w:t>vnt.</w:t>
            </w:r>
          </w:p>
        </w:tc>
        <w:tc>
          <w:tcPr>
            <w:tcW w:w="1279" w:type="dxa"/>
          </w:tcPr>
          <w:p w14:paraId="37D82256" w14:textId="77777777" w:rsidR="00F410BA" w:rsidRPr="00CF5EE3" w:rsidRDefault="00F410BA" w:rsidP="0093638B">
            <w:pPr>
              <w:jc w:val="center"/>
              <w:rPr>
                <w:rFonts w:eastAsiaTheme="minorEastAsia"/>
                <w:bCs/>
                <w:sz w:val="24"/>
                <w:szCs w:val="24"/>
              </w:rPr>
            </w:pPr>
          </w:p>
        </w:tc>
        <w:tc>
          <w:tcPr>
            <w:tcW w:w="1701" w:type="dxa"/>
            <w:gridSpan w:val="2"/>
            <w:shd w:val="clear" w:color="auto" w:fill="000000" w:themeFill="text1"/>
          </w:tcPr>
          <w:p w14:paraId="79AA1BE0" w14:textId="77777777" w:rsidR="00F410BA" w:rsidRPr="00836402" w:rsidRDefault="00F410BA" w:rsidP="0093638B">
            <w:pPr>
              <w:jc w:val="center"/>
              <w:rPr>
                <w:rFonts w:eastAsiaTheme="minorEastAsia"/>
                <w:bCs/>
                <w:sz w:val="24"/>
                <w:szCs w:val="24"/>
              </w:rPr>
            </w:pPr>
          </w:p>
        </w:tc>
      </w:tr>
      <w:tr w:rsidR="00F410BA" w:rsidRPr="00CF5EE3" w14:paraId="2092CAE7" w14:textId="77777777" w:rsidTr="6A8E39C2">
        <w:trPr>
          <w:gridAfter w:val="1"/>
          <w:wAfter w:w="9" w:type="dxa"/>
          <w:trHeight w:val="255"/>
          <w:jc w:val="center"/>
        </w:trPr>
        <w:tc>
          <w:tcPr>
            <w:tcW w:w="562" w:type="dxa"/>
            <w:vMerge/>
            <w:vAlign w:val="center"/>
          </w:tcPr>
          <w:p w14:paraId="17794435" w14:textId="77777777" w:rsidR="00F410BA" w:rsidRPr="00CF5EE3" w:rsidRDefault="00F410BA" w:rsidP="0093638B">
            <w:pPr>
              <w:ind w:right="-108"/>
              <w:jc w:val="center"/>
              <w:rPr>
                <w:rFonts w:eastAsiaTheme="minorEastAsia"/>
                <w:bCs/>
                <w:sz w:val="24"/>
                <w:szCs w:val="24"/>
                <w:lang w:val="en-GB"/>
              </w:rPr>
            </w:pPr>
          </w:p>
        </w:tc>
        <w:tc>
          <w:tcPr>
            <w:tcW w:w="709" w:type="dxa"/>
          </w:tcPr>
          <w:p w14:paraId="223A61B9" w14:textId="3E405695" w:rsidR="00F410BA" w:rsidRPr="00F410BA" w:rsidRDefault="00F410BA" w:rsidP="0093638B">
            <w:pPr>
              <w:jc w:val="both"/>
              <w:rPr>
                <w:rFonts w:eastAsiaTheme="minorEastAsia"/>
                <w:kern w:val="2"/>
                <w:sz w:val="24"/>
                <w:szCs w:val="24"/>
              </w:rPr>
            </w:pPr>
            <w:r w:rsidRPr="00F410BA">
              <w:rPr>
                <w:rFonts w:eastAsiaTheme="minorEastAsia"/>
                <w:kern w:val="2"/>
                <w:sz w:val="24"/>
                <w:szCs w:val="24"/>
              </w:rPr>
              <w:t>2.6.</w:t>
            </w:r>
          </w:p>
        </w:tc>
        <w:tc>
          <w:tcPr>
            <w:tcW w:w="4961" w:type="dxa"/>
            <w:gridSpan w:val="2"/>
            <w:vAlign w:val="center"/>
          </w:tcPr>
          <w:p w14:paraId="34C3C016" w14:textId="118E6814" w:rsidR="00F410BA" w:rsidRPr="00F95BC1" w:rsidRDefault="00F95BC1" w:rsidP="0093638B">
            <w:pPr>
              <w:jc w:val="both"/>
              <w:rPr>
                <w:rFonts w:eastAsiaTheme="minorEastAsia"/>
                <w:kern w:val="2"/>
                <w:sz w:val="24"/>
                <w:szCs w:val="24"/>
              </w:rPr>
            </w:pPr>
            <w:r w:rsidRPr="00F95BC1">
              <w:rPr>
                <w:rFonts w:eastAsiaTheme="minorEastAsia"/>
                <w:kern w:val="2"/>
                <w:sz w:val="24"/>
                <w:szCs w:val="24"/>
              </w:rPr>
              <w:t>Pastotė TP-7 TR-719 Blindžių g. 12</w:t>
            </w:r>
          </w:p>
        </w:tc>
        <w:tc>
          <w:tcPr>
            <w:tcW w:w="1134" w:type="dxa"/>
          </w:tcPr>
          <w:p w14:paraId="54ACE994" w14:textId="0B6C38A3" w:rsidR="00F410BA" w:rsidRPr="00CF5EE3" w:rsidRDefault="00836402" w:rsidP="0093638B">
            <w:pPr>
              <w:jc w:val="center"/>
              <w:rPr>
                <w:sz w:val="24"/>
                <w:szCs w:val="24"/>
              </w:rPr>
            </w:pPr>
            <w:r>
              <w:rPr>
                <w:sz w:val="24"/>
                <w:szCs w:val="24"/>
              </w:rPr>
              <w:t>vnt.</w:t>
            </w:r>
          </w:p>
        </w:tc>
        <w:tc>
          <w:tcPr>
            <w:tcW w:w="1279" w:type="dxa"/>
          </w:tcPr>
          <w:p w14:paraId="0889A797" w14:textId="77777777" w:rsidR="00F410BA" w:rsidRPr="00CF5EE3" w:rsidRDefault="00F410BA" w:rsidP="0093638B">
            <w:pPr>
              <w:jc w:val="center"/>
              <w:rPr>
                <w:rFonts w:eastAsiaTheme="minorEastAsia"/>
                <w:bCs/>
                <w:sz w:val="24"/>
                <w:szCs w:val="24"/>
              </w:rPr>
            </w:pPr>
          </w:p>
        </w:tc>
        <w:tc>
          <w:tcPr>
            <w:tcW w:w="1701" w:type="dxa"/>
            <w:gridSpan w:val="2"/>
            <w:shd w:val="clear" w:color="auto" w:fill="000000" w:themeFill="text1"/>
          </w:tcPr>
          <w:p w14:paraId="23EEF0A6" w14:textId="77777777" w:rsidR="00F410BA" w:rsidRPr="00836402" w:rsidRDefault="00F410BA" w:rsidP="0093638B">
            <w:pPr>
              <w:jc w:val="center"/>
              <w:rPr>
                <w:rFonts w:eastAsiaTheme="minorEastAsia"/>
                <w:bCs/>
                <w:sz w:val="24"/>
                <w:szCs w:val="24"/>
              </w:rPr>
            </w:pPr>
          </w:p>
        </w:tc>
      </w:tr>
      <w:tr w:rsidR="00F410BA" w:rsidRPr="00CF5EE3" w14:paraId="74BA0BAC" w14:textId="77777777" w:rsidTr="6A8E39C2">
        <w:trPr>
          <w:gridAfter w:val="1"/>
          <w:wAfter w:w="9" w:type="dxa"/>
          <w:trHeight w:val="255"/>
          <w:jc w:val="center"/>
        </w:trPr>
        <w:tc>
          <w:tcPr>
            <w:tcW w:w="562" w:type="dxa"/>
            <w:vMerge/>
            <w:vAlign w:val="center"/>
          </w:tcPr>
          <w:p w14:paraId="03490245" w14:textId="77777777" w:rsidR="00F410BA" w:rsidRPr="00CF5EE3" w:rsidRDefault="00F410BA" w:rsidP="0093638B">
            <w:pPr>
              <w:ind w:right="-108"/>
              <w:jc w:val="center"/>
              <w:rPr>
                <w:rFonts w:eastAsiaTheme="minorEastAsia"/>
                <w:bCs/>
                <w:sz w:val="24"/>
                <w:szCs w:val="24"/>
                <w:lang w:val="en-GB"/>
              </w:rPr>
            </w:pPr>
          </w:p>
        </w:tc>
        <w:tc>
          <w:tcPr>
            <w:tcW w:w="709" w:type="dxa"/>
          </w:tcPr>
          <w:p w14:paraId="22E8CBF6" w14:textId="538F8742" w:rsidR="00F410BA" w:rsidRPr="00F410BA" w:rsidRDefault="00F410BA" w:rsidP="0093638B">
            <w:pPr>
              <w:jc w:val="both"/>
              <w:rPr>
                <w:rFonts w:eastAsiaTheme="minorEastAsia"/>
                <w:kern w:val="2"/>
                <w:sz w:val="24"/>
                <w:szCs w:val="24"/>
              </w:rPr>
            </w:pPr>
            <w:r w:rsidRPr="00F410BA">
              <w:rPr>
                <w:rFonts w:eastAsiaTheme="minorEastAsia"/>
                <w:kern w:val="2"/>
                <w:sz w:val="24"/>
                <w:szCs w:val="24"/>
              </w:rPr>
              <w:t>2.7.</w:t>
            </w:r>
          </w:p>
        </w:tc>
        <w:tc>
          <w:tcPr>
            <w:tcW w:w="4961" w:type="dxa"/>
            <w:gridSpan w:val="2"/>
            <w:vAlign w:val="center"/>
          </w:tcPr>
          <w:p w14:paraId="57E56D5E" w14:textId="4DC1B95E" w:rsidR="00F410BA" w:rsidRPr="00F95BC1" w:rsidRDefault="00F95BC1" w:rsidP="0093638B">
            <w:pPr>
              <w:jc w:val="both"/>
              <w:rPr>
                <w:rFonts w:eastAsiaTheme="minorEastAsia"/>
                <w:kern w:val="2"/>
                <w:sz w:val="24"/>
                <w:szCs w:val="24"/>
              </w:rPr>
            </w:pPr>
            <w:r w:rsidRPr="00F95BC1">
              <w:rPr>
                <w:rFonts w:eastAsiaTheme="minorEastAsia"/>
                <w:kern w:val="2"/>
                <w:sz w:val="24"/>
                <w:szCs w:val="24"/>
              </w:rPr>
              <w:t>Pastotė TP-8 TR-440 Žygio g. 7A</w:t>
            </w:r>
          </w:p>
        </w:tc>
        <w:tc>
          <w:tcPr>
            <w:tcW w:w="1134" w:type="dxa"/>
          </w:tcPr>
          <w:p w14:paraId="17A18731" w14:textId="51C57AF0" w:rsidR="00F410BA" w:rsidRPr="00CF5EE3" w:rsidRDefault="00836402" w:rsidP="0093638B">
            <w:pPr>
              <w:jc w:val="center"/>
              <w:rPr>
                <w:sz w:val="24"/>
                <w:szCs w:val="24"/>
              </w:rPr>
            </w:pPr>
            <w:r>
              <w:rPr>
                <w:sz w:val="24"/>
                <w:szCs w:val="24"/>
              </w:rPr>
              <w:t>vnt.</w:t>
            </w:r>
          </w:p>
        </w:tc>
        <w:tc>
          <w:tcPr>
            <w:tcW w:w="1279" w:type="dxa"/>
          </w:tcPr>
          <w:p w14:paraId="2ACC26B0" w14:textId="77777777" w:rsidR="00F410BA" w:rsidRPr="00CF5EE3" w:rsidRDefault="00F410BA" w:rsidP="0093638B">
            <w:pPr>
              <w:jc w:val="center"/>
              <w:rPr>
                <w:rFonts w:eastAsiaTheme="minorEastAsia"/>
                <w:bCs/>
                <w:sz w:val="24"/>
                <w:szCs w:val="24"/>
              </w:rPr>
            </w:pPr>
          </w:p>
        </w:tc>
        <w:tc>
          <w:tcPr>
            <w:tcW w:w="1701" w:type="dxa"/>
            <w:gridSpan w:val="2"/>
            <w:shd w:val="clear" w:color="auto" w:fill="000000" w:themeFill="text1"/>
          </w:tcPr>
          <w:p w14:paraId="74F4F724" w14:textId="77777777" w:rsidR="00F410BA" w:rsidRPr="00836402" w:rsidRDefault="00F410BA" w:rsidP="0093638B">
            <w:pPr>
              <w:jc w:val="center"/>
              <w:rPr>
                <w:rFonts w:eastAsiaTheme="minorEastAsia"/>
                <w:bCs/>
                <w:sz w:val="24"/>
                <w:szCs w:val="24"/>
              </w:rPr>
            </w:pPr>
          </w:p>
        </w:tc>
      </w:tr>
      <w:tr w:rsidR="00F410BA" w:rsidRPr="00CF5EE3" w14:paraId="72187C9C" w14:textId="77777777" w:rsidTr="6A8E39C2">
        <w:trPr>
          <w:gridAfter w:val="1"/>
          <w:wAfter w:w="9" w:type="dxa"/>
          <w:trHeight w:val="255"/>
          <w:jc w:val="center"/>
        </w:trPr>
        <w:tc>
          <w:tcPr>
            <w:tcW w:w="562" w:type="dxa"/>
            <w:vMerge/>
            <w:vAlign w:val="center"/>
          </w:tcPr>
          <w:p w14:paraId="249996AA" w14:textId="77777777" w:rsidR="00F410BA" w:rsidRPr="00CF5EE3" w:rsidRDefault="00F410BA" w:rsidP="0093638B">
            <w:pPr>
              <w:ind w:right="-108"/>
              <w:jc w:val="center"/>
              <w:rPr>
                <w:rFonts w:eastAsiaTheme="minorEastAsia"/>
                <w:bCs/>
                <w:sz w:val="24"/>
                <w:szCs w:val="24"/>
                <w:lang w:val="en-GB"/>
              </w:rPr>
            </w:pPr>
          </w:p>
        </w:tc>
        <w:tc>
          <w:tcPr>
            <w:tcW w:w="709" w:type="dxa"/>
          </w:tcPr>
          <w:p w14:paraId="3335B666" w14:textId="56CF40C0" w:rsidR="00F410BA" w:rsidRPr="00F410BA" w:rsidRDefault="00F410BA" w:rsidP="0093638B">
            <w:pPr>
              <w:jc w:val="both"/>
              <w:rPr>
                <w:rFonts w:eastAsiaTheme="minorEastAsia"/>
                <w:kern w:val="2"/>
                <w:sz w:val="24"/>
                <w:szCs w:val="24"/>
              </w:rPr>
            </w:pPr>
            <w:r w:rsidRPr="00F410BA">
              <w:rPr>
                <w:rFonts w:eastAsiaTheme="minorEastAsia"/>
                <w:kern w:val="2"/>
                <w:sz w:val="24"/>
                <w:szCs w:val="24"/>
              </w:rPr>
              <w:t>2.8.</w:t>
            </w:r>
          </w:p>
        </w:tc>
        <w:tc>
          <w:tcPr>
            <w:tcW w:w="4961" w:type="dxa"/>
            <w:gridSpan w:val="2"/>
            <w:vAlign w:val="center"/>
          </w:tcPr>
          <w:p w14:paraId="2EA33B33" w14:textId="7E8614B3" w:rsidR="00F410BA" w:rsidRPr="0093468F" w:rsidRDefault="0093468F" w:rsidP="0093638B">
            <w:pPr>
              <w:jc w:val="both"/>
              <w:rPr>
                <w:rFonts w:eastAsiaTheme="minorEastAsia"/>
                <w:kern w:val="2"/>
                <w:sz w:val="24"/>
                <w:szCs w:val="24"/>
              </w:rPr>
            </w:pPr>
            <w:r w:rsidRPr="0093468F">
              <w:rPr>
                <w:rFonts w:eastAsiaTheme="minorEastAsia"/>
                <w:kern w:val="2"/>
                <w:sz w:val="24"/>
                <w:szCs w:val="24"/>
              </w:rPr>
              <w:t>Pastotė TP-9 TR-627 Olandų g. 8</w:t>
            </w:r>
          </w:p>
        </w:tc>
        <w:tc>
          <w:tcPr>
            <w:tcW w:w="1134" w:type="dxa"/>
          </w:tcPr>
          <w:p w14:paraId="4722ECB1" w14:textId="200A2C18" w:rsidR="00F410BA" w:rsidRPr="00CF5EE3" w:rsidRDefault="00836402" w:rsidP="0093638B">
            <w:pPr>
              <w:jc w:val="center"/>
              <w:rPr>
                <w:sz w:val="24"/>
                <w:szCs w:val="24"/>
              </w:rPr>
            </w:pPr>
            <w:r>
              <w:rPr>
                <w:sz w:val="24"/>
                <w:szCs w:val="24"/>
              </w:rPr>
              <w:t>vnt.</w:t>
            </w:r>
          </w:p>
        </w:tc>
        <w:tc>
          <w:tcPr>
            <w:tcW w:w="1279" w:type="dxa"/>
          </w:tcPr>
          <w:p w14:paraId="21DF21FD" w14:textId="77777777" w:rsidR="00F410BA" w:rsidRPr="00CF5EE3" w:rsidRDefault="00F410BA" w:rsidP="0093638B">
            <w:pPr>
              <w:jc w:val="center"/>
              <w:rPr>
                <w:rFonts w:eastAsiaTheme="minorEastAsia"/>
                <w:bCs/>
                <w:sz w:val="24"/>
                <w:szCs w:val="24"/>
              </w:rPr>
            </w:pPr>
          </w:p>
        </w:tc>
        <w:tc>
          <w:tcPr>
            <w:tcW w:w="1701" w:type="dxa"/>
            <w:gridSpan w:val="2"/>
            <w:shd w:val="clear" w:color="auto" w:fill="000000" w:themeFill="text1"/>
          </w:tcPr>
          <w:p w14:paraId="082798AB" w14:textId="77777777" w:rsidR="00F410BA" w:rsidRPr="00836402" w:rsidRDefault="00F410BA" w:rsidP="0093638B">
            <w:pPr>
              <w:jc w:val="center"/>
              <w:rPr>
                <w:rFonts w:eastAsiaTheme="minorEastAsia"/>
                <w:bCs/>
                <w:sz w:val="24"/>
                <w:szCs w:val="24"/>
              </w:rPr>
            </w:pPr>
          </w:p>
        </w:tc>
      </w:tr>
      <w:tr w:rsidR="00F410BA" w:rsidRPr="00CF5EE3" w14:paraId="61DB6554" w14:textId="77777777" w:rsidTr="6A8E39C2">
        <w:trPr>
          <w:gridAfter w:val="1"/>
          <w:wAfter w:w="9" w:type="dxa"/>
          <w:trHeight w:val="255"/>
          <w:jc w:val="center"/>
        </w:trPr>
        <w:tc>
          <w:tcPr>
            <w:tcW w:w="562" w:type="dxa"/>
            <w:vMerge/>
            <w:vAlign w:val="center"/>
          </w:tcPr>
          <w:p w14:paraId="03154527" w14:textId="77777777" w:rsidR="00F410BA" w:rsidRPr="00CF5EE3" w:rsidRDefault="00F410BA" w:rsidP="0093638B">
            <w:pPr>
              <w:ind w:right="-108"/>
              <w:jc w:val="center"/>
              <w:rPr>
                <w:rFonts w:eastAsiaTheme="minorEastAsia"/>
                <w:bCs/>
                <w:sz w:val="24"/>
                <w:szCs w:val="24"/>
                <w:lang w:val="en-GB"/>
              </w:rPr>
            </w:pPr>
          </w:p>
        </w:tc>
        <w:tc>
          <w:tcPr>
            <w:tcW w:w="709" w:type="dxa"/>
          </w:tcPr>
          <w:p w14:paraId="620AA063" w14:textId="03DE9CF2" w:rsidR="00F410BA" w:rsidRPr="00F410BA" w:rsidRDefault="00F410BA" w:rsidP="0093638B">
            <w:pPr>
              <w:jc w:val="both"/>
              <w:rPr>
                <w:rFonts w:eastAsiaTheme="minorEastAsia"/>
                <w:kern w:val="2"/>
                <w:sz w:val="24"/>
                <w:szCs w:val="24"/>
              </w:rPr>
            </w:pPr>
            <w:r w:rsidRPr="00F410BA">
              <w:rPr>
                <w:rFonts w:eastAsiaTheme="minorEastAsia"/>
                <w:kern w:val="2"/>
                <w:sz w:val="24"/>
                <w:szCs w:val="24"/>
              </w:rPr>
              <w:t>2.9.</w:t>
            </w:r>
          </w:p>
        </w:tc>
        <w:tc>
          <w:tcPr>
            <w:tcW w:w="4961" w:type="dxa"/>
            <w:gridSpan w:val="2"/>
            <w:vAlign w:val="center"/>
          </w:tcPr>
          <w:p w14:paraId="4CB7F126" w14:textId="6BE3ABD1" w:rsidR="00F410BA" w:rsidRPr="0093468F" w:rsidRDefault="0093468F" w:rsidP="0093638B">
            <w:pPr>
              <w:jc w:val="both"/>
              <w:rPr>
                <w:rFonts w:eastAsiaTheme="minorEastAsia"/>
                <w:kern w:val="2"/>
                <w:sz w:val="24"/>
                <w:szCs w:val="24"/>
              </w:rPr>
            </w:pPr>
            <w:r w:rsidRPr="0093468F">
              <w:rPr>
                <w:rFonts w:eastAsiaTheme="minorEastAsia"/>
                <w:kern w:val="2"/>
                <w:sz w:val="24"/>
                <w:szCs w:val="24"/>
              </w:rPr>
              <w:t>Pastotė TP-10 TR-655 Savanorių</w:t>
            </w:r>
            <w:r>
              <w:rPr>
                <w:rFonts w:eastAsiaTheme="minorEastAsia"/>
                <w:kern w:val="2"/>
                <w:sz w:val="24"/>
                <w:szCs w:val="24"/>
              </w:rPr>
              <w:t xml:space="preserve"> pr. 1</w:t>
            </w:r>
          </w:p>
        </w:tc>
        <w:tc>
          <w:tcPr>
            <w:tcW w:w="1134" w:type="dxa"/>
          </w:tcPr>
          <w:p w14:paraId="47AB20F6" w14:textId="414A6591" w:rsidR="00F410BA" w:rsidRPr="00CF5EE3" w:rsidRDefault="00836402" w:rsidP="0093638B">
            <w:pPr>
              <w:jc w:val="center"/>
              <w:rPr>
                <w:sz w:val="24"/>
                <w:szCs w:val="24"/>
              </w:rPr>
            </w:pPr>
            <w:r>
              <w:rPr>
                <w:sz w:val="24"/>
                <w:szCs w:val="24"/>
              </w:rPr>
              <w:t>vnt.</w:t>
            </w:r>
          </w:p>
        </w:tc>
        <w:tc>
          <w:tcPr>
            <w:tcW w:w="1279" w:type="dxa"/>
          </w:tcPr>
          <w:p w14:paraId="0B1C5543" w14:textId="77777777" w:rsidR="00F410BA" w:rsidRPr="00CF5EE3" w:rsidRDefault="00F410BA" w:rsidP="0093638B">
            <w:pPr>
              <w:jc w:val="center"/>
              <w:rPr>
                <w:rFonts w:eastAsiaTheme="minorEastAsia"/>
                <w:bCs/>
                <w:sz w:val="24"/>
                <w:szCs w:val="24"/>
              </w:rPr>
            </w:pPr>
          </w:p>
        </w:tc>
        <w:tc>
          <w:tcPr>
            <w:tcW w:w="1701" w:type="dxa"/>
            <w:gridSpan w:val="2"/>
            <w:shd w:val="clear" w:color="auto" w:fill="000000" w:themeFill="text1"/>
          </w:tcPr>
          <w:p w14:paraId="58FFA149" w14:textId="77777777" w:rsidR="00F410BA" w:rsidRPr="00836402" w:rsidRDefault="00F410BA" w:rsidP="0093638B">
            <w:pPr>
              <w:jc w:val="center"/>
              <w:rPr>
                <w:rFonts w:eastAsiaTheme="minorEastAsia"/>
                <w:bCs/>
                <w:sz w:val="24"/>
                <w:szCs w:val="24"/>
              </w:rPr>
            </w:pPr>
          </w:p>
        </w:tc>
      </w:tr>
      <w:tr w:rsidR="00F410BA" w:rsidRPr="00CF5EE3" w14:paraId="3240D505" w14:textId="77777777" w:rsidTr="6A8E39C2">
        <w:trPr>
          <w:gridAfter w:val="1"/>
          <w:wAfter w:w="9" w:type="dxa"/>
          <w:trHeight w:val="255"/>
          <w:jc w:val="center"/>
        </w:trPr>
        <w:tc>
          <w:tcPr>
            <w:tcW w:w="562" w:type="dxa"/>
            <w:vMerge/>
            <w:vAlign w:val="center"/>
          </w:tcPr>
          <w:p w14:paraId="3E709D45" w14:textId="77777777" w:rsidR="00F410BA" w:rsidRPr="00CF5EE3" w:rsidRDefault="00F410BA" w:rsidP="0093638B">
            <w:pPr>
              <w:ind w:right="-108"/>
              <w:jc w:val="center"/>
              <w:rPr>
                <w:rFonts w:eastAsiaTheme="minorEastAsia"/>
                <w:bCs/>
                <w:sz w:val="24"/>
                <w:szCs w:val="24"/>
                <w:lang w:val="en-GB"/>
              </w:rPr>
            </w:pPr>
          </w:p>
        </w:tc>
        <w:tc>
          <w:tcPr>
            <w:tcW w:w="709" w:type="dxa"/>
          </w:tcPr>
          <w:p w14:paraId="014E344A" w14:textId="63244BBE" w:rsidR="00F410BA" w:rsidRPr="00F410BA" w:rsidRDefault="00F410BA" w:rsidP="0093638B">
            <w:pPr>
              <w:jc w:val="both"/>
              <w:rPr>
                <w:rFonts w:eastAsiaTheme="minorEastAsia"/>
                <w:kern w:val="2"/>
                <w:sz w:val="24"/>
                <w:szCs w:val="24"/>
              </w:rPr>
            </w:pPr>
            <w:r w:rsidRPr="00F410BA">
              <w:rPr>
                <w:rFonts w:eastAsiaTheme="minorEastAsia"/>
                <w:kern w:val="2"/>
                <w:sz w:val="24"/>
                <w:szCs w:val="24"/>
              </w:rPr>
              <w:t>2.10</w:t>
            </w:r>
          </w:p>
        </w:tc>
        <w:tc>
          <w:tcPr>
            <w:tcW w:w="4961" w:type="dxa"/>
            <w:gridSpan w:val="2"/>
            <w:vAlign w:val="center"/>
          </w:tcPr>
          <w:p w14:paraId="3038B4A7" w14:textId="49E1D3F8" w:rsidR="00F410BA" w:rsidRPr="0093468F" w:rsidRDefault="0093468F" w:rsidP="0093638B">
            <w:pPr>
              <w:jc w:val="both"/>
              <w:rPr>
                <w:rFonts w:eastAsiaTheme="minorEastAsia"/>
                <w:kern w:val="2"/>
                <w:sz w:val="24"/>
                <w:szCs w:val="24"/>
              </w:rPr>
            </w:pPr>
            <w:r w:rsidRPr="0093468F">
              <w:rPr>
                <w:rFonts w:eastAsiaTheme="minorEastAsia"/>
                <w:kern w:val="2"/>
                <w:sz w:val="24"/>
                <w:szCs w:val="24"/>
              </w:rPr>
              <w:t>Pastotė TP-11TR-892 Slucko g.8</w:t>
            </w:r>
          </w:p>
        </w:tc>
        <w:tc>
          <w:tcPr>
            <w:tcW w:w="1134" w:type="dxa"/>
          </w:tcPr>
          <w:p w14:paraId="0A77463C" w14:textId="5E274523" w:rsidR="00F410BA" w:rsidRPr="00CF5EE3" w:rsidRDefault="00836402" w:rsidP="0093638B">
            <w:pPr>
              <w:jc w:val="center"/>
              <w:rPr>
                <w:sz w:val="24"/>
                <w:szCs w:val="24"/>
              </w:rPr>
            </w:pPr>
            <w:r>
              <w:rPr>
                <w:sz w:val="24"/>
                <w:szCs w:val="24"/>
              </w:rPr>
              <w:t>vnt.</w:t>
            </w:r>
          </w:p>
        </w:tc>
        <w:tc>
          <w:tcPr>
            <w:tcW w:w="1279" w:type="dxa"/>
          </w:tcPr>
          <w:p w14:paraId="1CCE296E" w14:textId="77777777" w:rsidR="00F410BA" w:rsidRPr="00CF5EE3" w:rsidRDefault="00F410BA" w:rsidP="0093638B">
            <w:pPr>
              <w:jc w:val="center"/>
              <w:rPr>
                <w:rFonts w:eastAsiaTheme="minorEastAsia"/>
                <w:bCs/>
                <w:sz w:val="24"/>
                <w:szCs w:val="24"/>
              </w:rPr>
            </w:pPr>
          </w:p>
        </w:tc>
        <w:tc>
          <w:tcPr>
            <w:tcW w:w="1701" w:type="dxa"/>
            <w:gridSpan w:val="2"/>
            <w:shd w:val="clear" w:color="auto" w:fill="000000" w:themeFill="text1"/>
          </w:tcPr>
          <w:p w14:paraId="2C181094" w14:textId="77777777" w:rsidR="00F410BA" w:rsidRPr="00836402" w:rsidRDefault="00F410BA" w:rsidP="0093638B">
            <w:pPr>
              <w:jc w:val="center"/>
              <w:rPr>
                <w:rFonts w:eastAsiaTheme="minorEastAsia"/>
                <w:bCs/>
                <w:sz w:val="24"/>
                <w:szCs w:val="24"/>
              </w:rPr>
            </w:pPr>
          </w:p>
        </w:tc>
      </w:tr>
      <w:tr w:rsidR="00F410BA" w:rsidRPr="00CF5EE3" w14:paraId="1D636759" w14:textId="77777777" w:rsidTr="6A8E39C2">
        <w:trPr>
          <w:gridAfter w:val="1"/>
          <w:wAfter w:w="9" w:type="dxa"/>
          <w:trHeight w:val="255"/>
          <w:jc w:val="center"/>
        </w:trPr>
        <w:tc>
          <w:tcPr>
            <w:tcW w:w="562" w:type="dxa"/>
            <w:vMerge/>
            <w:vAlign w:val="center"/>
          </w:tcPr>
          <w:p w14:paraId="58A40513" w14:textId="77777777" w:rsidR="00F410BA" w:rsidRPr="00CF5EE3" w:rsidRDefault="00F410BA" w:rsidP="0093638B">
            <w:pPr>
              <w:ind w:right="-108"/>
              <w:jc w:val="center"/>
              <w:rPr>
                <w:rFonts w:eastAsiaTheme="minorEastAsia"/>
                <w:bCs/>
                <w:sz w:val="24"/>
                <w:szCs w:val="24"/>
                <w:lang w:val="en-GB"/>
              </w:rPr>
            </w:pPr>
          </w:p>
        </w:tc>
        <w:tc>
          <w:tcPr>
            <w:tcW w:w="709" w:type="dxa"/>
          </w:tcPr>
          <w:p w14:paraId="27639DD1" w14:textId="6CDFF5FC" w:rsidR="00F410BA" w:rsidRPr="00F410BA" w:rsidRDefault="00F410BA" w:rsidP="0093638B">
            <w:pPr>
              <w:jc w:val="both"/>
              <w:rPr>
                <w:rFonts w:eastAsiaTheme="minorEastAsia"/>
                <w:kern w:val="2"/>
                <w:sz w:val="24"/>
                <w:szCs w:val="24"/>
              </w:rPr>
            </w:pPr>
            <w:r w:rsidRPr="00F410BA">
              <w:rPr>
                <w:rFonts w:eastAsiaTheme="minorEastAsia"/>
                <w:kern w:val="2"/>
                <w:sz w:val="24"/>
                <w:szCs w:val="24"/>
              </w:rPr>
              <w:t>2.11.</w:t>
            </w:r>
          </w:p>
        </w:tc>
        <w:tc>
          <w:tcPr>
            <w:tcW w:w="4961" w:type="dxa"/>
            <w:gridSpan w:val="2"/>
            <w:vAlign w:val="center"/>
          </w:tcPr>
          <w:p w14:paraId="33AA34B1" w14:textId="68FCE1AE" w:rsidR="00F410BA" w:rsidRPr="00453847" w:rsidRDefault="00453847" w:rsidP="0093638B">
            <w:pPr>
              <w:jc w:val="both"/>
              <w:rPr>
                <w:rFonts w:eastAsiaTheme="minorEastAsia"/>
                <w:kern w:val="2"/>
                <w:sz w:val="24"/>
                <w:szCs w:val="24"/>
              </w:rPr>
            </w:pPr>
            <w:r w:rsidRPr="00453847">
              <w:rPr>
                <w:rFonts w:eastAsiaTheme="minorEastAsia"/>
                <w:kern w:val="2"/>
                <w:sz w:val="24"/>
                <w:szCs w:val="24"/>
              </w:rPr>
              <w:t xml:space="preserve">Pastotė TP-12 TR-695 </w:t>
            </w:r>
            <w:r w:rsidR="00491C02">
              <w:rPr>
                <w:rFonts w:eastAsiaTheme="minorEastAsia"/>
                <w:kern w:val="2"/>
                <w:sz w:val="24"/>
                <w:szCs w:val="24"/>
              </w:rPr>
              <w:t>Šv. Stepono g. 31A</w:t>
            </w:r>
          </w:p>
        </w:tc>
        <w:tc>
          <w:tcPr>
            <w:tcW w:w="1134" w:type="dxa"/>
          </w:tcPr>
          <w:p w14:paraId="23B43502" w14:textId="23944B46" w:rsidR="00F410BA" w:rsidRPr="00CF5EE3" w:rsidRDefault="00836402" w:rsidP="0093638B">
            <w:pPr>
              <w:jc w:val="center"/>
              <w:rPr>
                <w:sz w:val="24"/>
                <w:szCs w:val="24"/>
              </w:rPr>
            </w:pPr>
            <w:r>
              <w:rPr>
                <w:sz w:val="24"/>
                <w:szCs w:val="24"/>
              </w:rPr>
              <w:t>vnt.</w:t>
            </w:r>
          </w:p>
        </w:tc>
        <w:tc>
          <w:tcPr>
            <w:tcW w:w="1279" w:type="dxa"/>
          </w:tcPr>
          <w:p w14:paraId="536244DF" w14:textId="77777777" w:rsidR="00F410BA" w:rsidRPr="00CF5EE3" w:rsidRDefault="00F410BA" w:rsidP="0093638B">
            <w:pPr>
              <w:jc w:val="center"/>
              <w:rPr>
                <w:rFonts w:eastAsiaTheme="minorEastAsia"/>
                <w:bCs/>
                <w:sz w:val="24"/>
                <w:szCs w:val="24"/>
              </w:rPr>
            </w:pPr>
          </w:p>
        </w:tc>
        <w:tc>
          <w:tcPr>
            <w:tcW w:w="1701" w:type="dxa"/>
            <w:gridSpan w:val="2"/>
            <w:shd w:val="clear" w:color="auto" w:fill="000000" w:themeFill="text1"/>
          </w:tcPr>
          <w:p w14:paraId="7BF91339" w14:textId="77777777" w:rsidR="00F410BA" w:rsidRPr="00836402" w:rsidRDefault="00F410BA" w:rsidP="0093638B">
            <w:pPr>
              <w:jc w:val="center"/>
              <w:rPr>
                <w:rFonts w:eastAsiaTheme="minorEastAsia"/>
                <w:bCs/>
                <w:sz w:val="24"/>
                <w:szCs w:val="24"/>
              </w:rPr>
            </w:pPr>
          </w:p>
        </w:tc>
      </w:tr>
      <w:tr w:rsidR="00F410BA" w:rsidRPr="00CF5EE3" w14:paraId="283FB740" w14:textId="77777777" w:rsidTr="6A8E39C2">
        <w:trPr>
          <w:gridAfter w:val="1"/>
          <w:wAfter w:w="9" w:type="dxa"/>
          <w:trHeight w:val="255"/>
          <w:jc w:val="center"/>
        </w:trPr>
        <w:tc>
          <w:tcPr>
            <w:tcW w:w="562" w:type="dxa"/>
            <w:vMerge/>
            <w:vAlign w:val="center"/>
          </w:tcPr>
          <w:p w14:paraId="5746AEAB" w14:textId="77777777" w:rsidR="00F410BA" w:rsidRPr="00CF5EE3" w:rsidRDefault="00F410BA" w:rsidP="0093638B">
            <w:pPr>
              <w:ind w:right="-108"/>
              <w:jc w:val="center"/>
              <w:rPr>
                <w:rFonts w:eastAsiaTheme="minorEastAsia"/>
                <w:bCs/>
                <w:sz w:val="24"/>
                <w:szCs w:val="24"/>
                <w:lang w:val="en-GB"/>
              </w:rPr>
            </w:pPr>
          </w:p>
        </w:tc>
        <w:tc>
          <w:tcPr>
            <w:tcW w:w="709" w:type="dxa"/>
          </w:tcPr>
          <w:p w14:paraId="4DA7C863" w14:textId="3D33C5A3" w:rsidR="00F410BA" w:rsidRPr="00F410BA" w:rsidRDefault="00F410BA" w:rsidP="0093638B">
            <w:pPr>
              <w:jc w:val="both"/>
              <w:rPr>
                <w:rFonts w:eastAsiaTheme="minorEastAsia"/>
                <w:kern w:val="2"/>
                <w:sz w:val="24"/>
                <w:szCs w:val="24"/>
              </w:rPr>
            </w:pPr>
            <w:r w:rsidRPr="00F410BA">
              <w:rPr>
                <w:rFonts w:eastAsiaTheme="minorEastAsia"/>
                <w:kern w:val="2"/>
                <w:sz w:val="24"/>
                <w:szCs w:val="24"/>
              </w:rPr>
              <w:t>2.12.</w:t>
            </w:r>
          </w:p>
        </w:tc>
        <w:tc>
          <w:tcPr>
            <w:tcW w:w="4961" w:type="dxa"/>
            <w:gridSpan w:val="2"/>
            <w:vAlign w:val="center"/>
          </w:tcPr>
          <w:p w14:paraId="38BF57E1" w14:textId="5D1F76BE" w:rsidR="00F410BA" w:rsidRPr="00DC3029" w:rsidRDefault="00DC3029" w:rsidP="0093638B">
            <w:pPr>
              <w:jc w:val="both"/>
              <w:rPr>
                <w:rFonts w:eastAsiaTheme="minorEastAsia"/>
                <w:kern w:val="2"/>
                <w:sz w:val="24"/>
                <w:szCs w:val="24"/>
              </w:rPr>
            </w:pPr>
            <w:r w:rsidRPr="00DC3029">
              <w:rPr>
                <w:rFonts w:eastAsiaTheme="minorEastAsia"/>
                <w:kern w:val="2"/>
                <w:sz w:val="24"/>
                <w:szCs w:val="24"/>
              </w:rPr>
              <w:t>Pastotė</w:t>
            </w:r>
            <w:r>
              <w:rPr>
                <w:rFonts w:eastAsiaTheme="minorEastAsia"/>
                <w:kern w:val="2"/>
                <w:sz w:val="24"/>
                <w:szCs w:val="24"/>
              </w:rPr>
              <w:t xml:space="preserve"> </w:t>
            </w:r>
            <w:r w:rsidRPr="00DC3029">
              <w:rPr>
                <w:rFonts w:eastAsiaTheme="minorEastAsia"/>
                <w:kern w:val="2"/>
                <w:sz w:val="24"/>
                <w:szCs w:val="24"/>
              </w:rPr>
              <w:t>TP-13 TR-770 Architektų g. 13</w:t>
            </w:r>
            <w:r w:rsidR="00C01D02">
              <w:rPr>
                <w:rFonts w:eastAsiaTheme="minorEastAsia"/>
                <w:kern w:val="2"/>
                <w:sz w:val="24"/>
                <w:szCs w:val="24"/>
              </w:rPr>
              <w:t>4A</w:t>
            </w:r>
          </w:p>
        </w:tc>
        <w:tc>
          <w:tcPr>
            <w:tcW w:w="1134" w:type="dxa"/>
          </w:tcPr>
          <w:p w14:paraId="1F9B2B61" w14:textId="0B188411" w:rsidR="00F410BA" w:rsidRPr="00CF5EE3" w:rsidRDefault="00836402" w:rsidP="0093638B">
            <w:pPr>
              <w:jc w:val="center"/>
              <w:rPr>
                <w:sz w:val="24"/>
                <w:szCs w:val="24"/>
              </w:rPr>
            </w:pPr>
            <w:r>
              <w:rPr>
                <w:sz w:val="24"/>
                <w:szCs w:val="24"/>
              </w:rPr>
              <w:t>vnt.</w:t>
            </w:r>
          </w:p>
        </w:tc>
        <w:tc>
          <w:tcPr>
            <w:tcW w:w="1279" w:type="dxa"/>
          </w:tcPr>
          <w:p w14:paraId="1EDBFD82" w14:textId="77777777" w:rsidR="00F410BA" w:rsidRPr="00CF5EE3" w:rsidRDefault="00F410BA" w:rsidP="0093638B">
            <w:pPr>
              <w:jc w:val="center"/>
              <w:rPr>
                <w:rFonts w:eastAsiaTheme="minorEastAsia"/>
                <w:bCs/>
                <w:sz w:val="24"/>
                <w:szCs w:val="24"/>
              </w:rPr>
            </w:pPr>
          </w:p>
        </w:tc>
        <w:tc>
          <w:tcPr>
            <w:tcW w:w="1701" w:type="dxa"/>
            <w:gridSpan w:val="2"/>
            <w:shd w:val="clear" w:color="auto" w:fill="000000" w:themeFill="text1"/>
          </w:tcPr>
          <w:p w14:paraId="789932D3" w14:textId="77777777" w:rsidR="00F410BA" w:rsidRPr="00836402" w:rsidRDefault="00F410BA" w:rsidP="0093638B">
            <w:pPr>
              <w:jc w:val="center"/>
              <w:rPr>
                <w:rFonts w:eastAsiaTheme="minorEastAsia"/>
                <w:bCs/>
                <w:sz w:val="24"/>
                <w:szCs w:val="24"/>
              </w:rPr>
            </w:pPr>
          </w:p>
        </w:tc>
      </w:tr>
      <w:tr w:rsidR="00F410BA" w:rsidRPr="00CF5EE3" w14:paraId="477FA25C" w14:textId="77777777" w:rsidTr="6A8E39C2">
        <w:trPr>
          <w:gridAfter w:val="1"/>
          <w:wAfter w:w="9" w:type="dxa"/>
          <w:trHeight w:val="255"/>
          <w:jc w:val="center"/>
        </w:trPr>
        <w:tc>
          <w:tcPr>
            <w:tcW w:w="562" w:type="dxa"/>
            <w:vMerge/>
            <w:vAlign w:val="center"/>
          </w:tcPr>
          <w:p w14:paraId="728FCFA4" w14:textId="77777777" w:rsidR="00F410BA" w:rsidRPr="00CF5EE3" w:rsidRDefault="00F410BA" w:rsidP="0093638B">
            <w:pPr>
              <w:ind w:right="-108"/>
              <w:jc w:val="center"/>
              <w:rPr>
                <w:rFonts w:eastAsiaTheme="minorEastAsia"/>
                <w:bCs/>
                <w:sz w:val="24"/>
                <w:szCs w:val="24"/>
                <w:lang w:val="en-GB"/>
              </w:rPr>
            </w:pPr>
          </w:p>
        </w:tc>
        <w:tc>
          <w:tcPr>
            <w:tcW w:w="709" w:type="dxa"/>
          </w:tcPr>
          <w:p w14:paraId="121DC30A" w14:textId="63EB0A59" w:rsidR="00F410BA" w:rsidRPr="00F410BA" w:rsidRDefault="00F410BA" w:rsidP="0093638B">
            <w:pPr>
              <w:jc w:val="both"/>
              <w:rPr>
                <w:rFonts w:eastAsiaTheme="minorEastAsia"/>
                <w:kern w:val="2"/>
                <w:sz w:val="24"/>
                <w:szCs w:val="24"/>
              </w:rPr>
            </w:pPr>
            <w:r w:rsidRPr="00F410BA">
              <w:rPr>
                <w:rFonts w:eastAsiaTheme="minorEastAsia"/>
                <w:kern w:val="2"/>
                <w:sz w:val="24"/>
                <w:szCs w:val="24"/>
              </w:rPr>
              <w:t>2.13.</w:t>
            </w:r>
          </w:p>
        </w:tc>
        <w:tc>
          <w:tcPr>
            <w:tcW w:w="4961" w:type="dxa"/>
            <w:gridSpan w:val="2"/>
            <w:vAlign w:val="center"/>
          </w:tcPr>
          <w:p w14:paraId="1ACFFEDF" w14:textId="1835ABC9" w:rsidR="00F410BA" w:rsidRPr="00DC3029" w:rsidRDefault="00DC3029" w:rsidP="0093638B">
            <w:pPr>
              <w:jc w:val="both"/>
              <w:rPr>
                <w:rFonts w:eastAsiaTheme="minorEastAsia"/>
                <w:kern w:val="2"/>
                <w:sz w:val="24"/>
                <w:szCs w:val="24"/>
              </w:rPr>
            </w:pPr>
            <w:r w:rsidRPr="00DC3029">
              <w:rPr>
                <w:rFonts w:eastAsiaTheme="minorEastAsia"/>
                <w:kern w:val="2"/>
                <w:sz w:val="24"/>
                <w:szCs w:val="24"/>
              </w:rPr>
              <w:t>Pastotė TP-14 TR-789 Jogailos g. 7B</w:t>
            </w:r>
          </w:p>
        </w:tc>
        <w:tc>
          <w:tcPr>
            <w:tcW w:w="1134" w:type="dxa"/>
          </w:tcPr>
          <w:p w14:paraId="3871793E" w14:textId="468F262A" w:rsidR="00F410BA" w:rsidRPr="00CF5EE3" w:rsidRDefault="00836402" w:rsidP="0093638B">
            <w:pPr>
              <w:jc w:val="center"/>
              <w:rPr>
                <w:sz w:val="24"/>
                <w:szCs w:val="24"/>
              </w:rPr>
            </w:pPr>
            <w:r>
              <w:rPr>
                <w:sz w:val="24"/>
                <w:szCs w:val="24"/>
              </w:rPr>
              <w:t>vnt.</w:t>
            </w:r>
          </w:p>
        </w:tc>
        <w:tc>
          <w:tcPr>
            <w:tcW w:w="1279" w:type="dxa"/>
          </w:tcPr>
          <w:p w14:paraId="74451D42" w14:textId="77777777" w:rsidR="00F410BA" w:rsidRPr="00CF5EE3" w:rsidRDefault="00F410BA" w:rsidP="0093638B">
            <w:pPr>
              <w:jc w:val="center"/>
              <w:rPr>
                <w:rFonts w:eastAsiaTheme="minorEastAsia"/>
                <w:bCs/>
                <w:sz w:val="24"/>
                <w:szCs w:val="24"/>
              </w:rPr>
            </w:pPr>
          </w:p>
        </w:tc>
        <w:tc>
          <w:tcPr>
            <w:tcW w:w="1701" w:type="dxa"/>
            <w:gridSpan w:val="2"/>
            <w:shd w:val="clear" w:color="auto" w:fill="000000" w:themeFill="text1"/>
          </w:tcPr>
          <w:p w14:paraId="1A804FBC" w14:textId="77777777" w:rsidR="00F410BA" w:rsidRPr="00836402" w:rsidRDefault="00F410BA" w:rsidP="0093638B">
            <w:pPr>
              <w:jc w:val="center"/>
              <w:rPr>
                <w:rFonts w:eastAsiaTheme="minorEastAsia"/>
                <w:bCs/>
                <w:sz w:val="24"/>
                <w:szCs w:val="24"/>
              </w:rPr>
            </w:pPr>
          </w:p>
        </w:tc>
      </w:tr>
      <w:tr w:rsidR="00F410BA" w:rsidRPr="00CF5EE3" w14:paraId="5DE4D78D" w14:textId="77777777" w:rsidTr="6A8E39C2">
        <w:trPr>
          <w:gridAfter w:val="1"/>
          <w:wAfter w:w="9" w:type="dxa"/>
          <w:trHeight w:val="255"/>
          <w:jc w:val="center"/>
        </w:trPr>
        <w:tc>
          <w:tcPr>
            <w:tcW w:w="562" w:type="dxa"/>
            <w:vMerge/>
            <w:vAlign w:val="center"/>
          </w:tcPr>
          <w:p w14:paraId="2B6EE8A8" w14:textId="77777777" w:rsidR="00F410BA" w:rsidRPr="00CF5EE3" w:rsidRDefault="00F410BA" w:rsidP="0093638B">
            <w:pPr>
              <w:ind w:right="-108"/>
              <w:jc w:val="center"/>
              <w:rPr>
                <w:rFonts w:eastAsiaTheme="minorEastAsia"/>
                <w:bCs/>
                <w:sz w:val="24"/>
                <w:szCs w:val="24"/>
                <w:lang w:val="en-GB"/>
              </w:rPr>
            </w:pPr>
          </w:p>
        </w:tc>
        <w:tc>
          <w:tcPr>
            <w:tcW w:w="709" w:type="dxa"/>
          </w:tcPr>
          <w:p w14:paraId="58E05131" w14:textId="0CBFBE80" w:rsidR="00F410BA" w:rsidRPr="00F410BA" w:rsidRDefault="00F410BA" w:rsidP="0093638B">
            <w:pPr>
              <w:jc w:val="both"/>
              <w:rPr>
                <w:rFonts w:eastAsiaTheme="minorEastAsia"/>
                <w:kern w:val="2"/>
                <w:sz w:val="24"/>
                <w:szCs w:val="24"/>
              </w:rPr>
            </w:pPr>
            <w:r w:rsidRPr="00F410BA">
              <w:rPr>
                <w:rFonts w:eastAsiaTheme="minorEastAsia"/>
                <w:kern w:val="2"/>
                <w:sz w:val="24"/>
                <w:szCs w:val="24"/>
              </w:rPr>
              <w:t>2.14.</w:t>
            </w:r>
          </w:p>
        </w:tc>
        <w:tc>
          <w:tcPr>
            <w:tcW w:w="4961" w:type="dxa"/>
            <w:gridSpan w:val="2"/>
            <w:vAlign w:val="center"/>
          </w:tcPr>
          <w:p w14:paraId="3097AEAD" w14:textId="2AA126D6" w:rsidR="00F410BA" w:rsidRPr="00C27FDB" w:rsidRDefault="00C27FDB" w:rsidP="0093638B">
            <w:pPr>
              <w:jc w:val="both"/>
              <w:rPr>
                <w:rFonts w:eastAsiaTheme="minorEastAsia"/>
                <w:kern w:val="2"/>
                <w:sz w:val="24"/>
                <w:szCs w:val="24"/>
              </w:rPr>
            </w:pPr>
            <w:r w:rsidRPr="00C27FDB">
              <w:rPr>
                <w:rFonts w:eastAsiaTheme="minorEastAsia"/>
                <w:kern w:val="2"/>
                <w:sz w:val="24"/>
                <w:szCs w:val="24"/>
              </w:rPr>
              <w:t>Pastotė TP-15 TR.P-15 Saulėtekio al. 20</w:t>
            </w:r>
          </w:p>
        </w:tc>
        <w:tc>
          <w:tcPr>
            <w:tcW w:w="1134" w:type="dxa"/>
          </w:tcPr>
          <w:p w14:paraId="4614EF93" w14:textId="7CB7F69D" w:rsidR="00F410BA" w:rsidRPr="00CF5EE3" w:rsidRDefault="00836402" w:rsidP="0093638B">
            <w:pPr>
              <w:jc w:val="center"/>
              <w:rPr>
                <w:sz w:val="24"/>
                <w:szCs w:val="24"/>
              </w:rPr>
            </w:pPr>
            <w:r>
              <w:rPr>
                <w:sz w:val="24"/>
                <w:szCs w:val="24"/>
              </w:rPr>
              <w:t>vnt.</w:t>
            </w:r>
          </w:p>
        </w:tc>
        <w:tc>
          <w:tcPr>
            <w:tcW w:w="1279" w:type="dxa"/>
          </w:tcPr>
          <w:p w14:paraId="2C37B43E" w14:textId="77777777" w:rsidR="00F410BA" w:rsidRPr="00CF5EE3" w:rsidRDefault="00F410BA" w:rsidP="0093638B">
            <w:pPr>
              <w:jc w:val="center"/>
              <w:rPr>
                <w:rFonts w:eastAsiaTheme="minorEastAsia"/>
                <w:bCs/>
                <w:sz w:val="24"/>
                <w:szCs w:val="24"/>
              </w:rPr>
            </w:pPr>
          </w:p>
        </w:tc>
        <w:tc>
          <w:tcPr>
            <w:tcW w:w="1701" w:type="dxa"/>
            <w:gridSpan w:val="2"/>
            <w:shd w:val="clear" w:color="auto" w:fill="000000" w:themeFill="text1"/>
          </w:tcPr>
          <w:p w14:paraId="700A8031" w14:textId="77777777" w:rsidR="00F410BA" w:rsidRPr="00836402" w:rsidRDefault="00F410BA" w:rsidP="0093638B">
            <w:pPr>
              <w:jc w:val="center"/>
              <w:rPr>
                <w:rFonts w:eastAsiaTheme="minorEastAsia"/>
                <w:bCs/>
                <w:sz w:val="24"/>
                <w:szCs w:val="24"/>
              </w:rPr>
            </w:pPr>
          </w:p>
        </w:tc>
      </w:tr>
      <w:tr w:rsidR="00F410BA" w:rsidRPr="00CF5EE3" w14:paraId="36DC0FA3" w14:textId="77777777" w:rsidTr="6A8E39C2">
        <w:trPr>
          <w:gridAfter w:val="1"/>
          <w:wAfter w:w="9" w:type="dxa"/>
          <w:trHeight w:val="255"/>
          <w:jc w:val="center"/>
        </w:trPr>
        <w:tc>
          <w:tcPr>
            <w:tcW w:w="562" w:type="dxa"/>
            <w:vMerge/>
            <w:vAlign w:val="center"/>
          </w:tcPr>
          <w:p w14:paraId="0E94E71B" w14:textId="77777777" w:rsidR="00F410BA" w:rsidRPr="00CF5EE3" w:rsidRDefault="00F410BA" w:rsidP="0093638B">
            <w:pPr>
              <w:ind w:right="-108"/>
              <w:jc w:val="center"/>
              <w:rPr>
                <w:rFonts w:eastAsiaTheme="minorEastAsia"/>
                <w:bCs/>
                <w:sz w:val="24"/>
                <w:szCs w:val="24"/>
                <w:lang w:val="en-GB"/>
              </w:rPr>
            </w:pPr>
          </w:p>
        </w:tc>
        <w:tc>
          <w:tcPr>
            <w:tcW w:w="709" w:type="dxa"/>
          </w:tcPr>
          <w:p w14:paraId="0172BF32" w14:textId="50982DC7" w:rsidR="00F410BA" w:rsidRPr="00F410BA" w:rsidRDefault="00F410BA" w:rsidP="0093638B">
            <w:pPr>
              <w:jc w:val="both"/>
              <w:rPr>
                <w:rFonts w:eastAsiaTheme="minorEastAsia"/>
                <w:kern w:val="2"/>
                <w:sz w:val="24"/>
                <w:szCs w:val="24"/>
              </w:rPr>
            </w:pPr>
            <w:r w:rsidRPr="00F410BA">
              <w:rPr>
                <w:rFonts w:eastAsiaTheme="minorEastAsia"/>
                <w:kern w:val="2"/>
                <w:sz w:val="24"/>
                <w:szCs w:val="24"/>
              </w:rPr>
              <w:t>2.15.</w:t>
            </w:r>
          </w:p>
        </w:tc>
        <w:tc>
          <w:tcPr>
            <w:tcW w:w="4961" w:type="dxa"/>
            <w:gridSpan w:val="2"/>
            <w:vAlign w:val="center"/>
          </w:tcPr>
          <w:p w14:paraId="2A1D801C" w14:textId="481A2B40" w:rsidR="00F410BA" w:rsidRPr="008622CE" w:rsidRDefault="008622CE" w:rsidP="0093638B">
            <w:pPr>
              <w:jc w:val="both"/>
              <w:rPr>
                <w:rFonts w:eastAsiaTheme="minorEastAsia"/>
                <w:kern w:val="2"/>
                <w:sz w:val="24"/>
                <w:szCs w:val="24"/>
              </w:rPr>
            </w:pPr>
            <w:r w:rsidRPr="008622CE">
              <w:rPr>
                <w:rFonts w:eastAsiaTheme="minorEastAsia"/>
                <w:kern w:val="2"/>
                <w:sz w:val="24"/>
                <w:szCs w:val="24"/>
              </w:rPr>
              <w:t>Pastotė TP-16 TR-864 Kareivių g. 7B</w:t>
            </w:r>
          </w:p>
        </w:tc>
        <w:tc>
          <w:tcPr>
            <w:tcW w:w="1134" w:type="dxa"/>
          </w:tcPr>
          <w:p w14:paraId="48C88CB0" w14:textId="387CF1AD" w:rsidR="00F410BA" w:rsidRPr="00CF5EE3" w:rsidRDefault="00836402" w:rsidP="0093638B">
            <w:pPr>
              <w:jc w:val="center"/>
              <w:rPr>
                <w:sz w:val="24"/>
                <w:szCs w:val="24"/>
              </w:rPr>
            </w:pPr>
            <w:r>
              <w:rPr>
                <w:sz w:val="24"/>
                <w:szCs w:val="24"/>
              </w:rPr>
              <w:t>vnt.</w:t>
            </w:r>
          </w:p>
        </w:tc>
        <w:tc>
          <w:tcPr>
            <w:tcW w:w="1279" w:type="dxa"/>
          </w:tcPr>
          <w:p w14:paraId="50CA0B19" w14:textId="77777777" w:rsidR="00F410BA" w:rsidRPr="00CF5EE3" w:rsidRDefault="00F410BA" w:rsidP="0093638B">
            <w:pPr>
              <w:jc w:val="center"/>
              <w:rPr>
                <w:rFonts w:eastAsiaTheme="minorEastAsia"/>
                <w:bCs/>
                <w:sz w:val="24"/>
                <w:szCs w:val="24"/>
              </w:rPr>
            </w:pPr>
          </w:p>
        </w:tc>
        <w:tc>
          <w:tcPr>
            <w:tcW w:w="1701" w:type="dxa"/>
            <w:gridSpan w:val="2"/>
            <w:shd w:val="clear" w:color="auto" w:fill="000000" w:themeFill="text1"/>
          </w:tcPr>
          <w:p w14:paraId="7218A76E" w14:textId="77777777" w:rsidR="00F410BA" w:rsidRPr="00836402" w:rsidRDefault="00F410BA" w:rsidP="0093638B">
            <w:pPr>
              <w:jc w:val="center"/>
              <w:rPr>
                <w:rFonts w:eastAsiaTheme="minorEastAsia"/>
                <w:bCs/>
                <w:sz w:val="24"/>
                <w:szCs w:val="24"/>
              </w:rPr>
            </w:pPr>
          </w:p>
        </w:tc>
      </w:tr>
      <w:tr w:rsidR="00F410BA" w:rsidRPr="00CF5EE3" w14:paraId="7EFD5ECA" w14:textId="77777777" w:rsidTr="6A8E39C2">
        <w:trPr>
          <w:gridAfter w:val="1"/>
          <w:wAfter w:w="9" w:type="dxa"/>
          <w:trHeight w:val="255"/>
          <w:jc w:val="center"/>
        </w:trPr>
        <w:tc>
          <w:tcPr>
            <w:tcW w:w="562" w:type="dxa"/>
            <w:vMerge/>
            <w:vAlign w:val="center"/>
          </w:tcPr>
          <w:p w14:paraId="02F00028" w14:textId="77777777" w:rsidR="00F410BA" w:rsidRPr="00CF5EE3" w:rsidRDefault="00F410BA" w:rsidP="0093638B">
            <w:pPr>
              <w:ind w:right="-108"/>
              <w:jc w:val="center"/>
              <w:rPr>
                <w:rFonts w:eastAsiaTheme="minorEastAsia"/>
                <w:bCs/>
                <w:sz w:val="24"/>
                <w:szCs w:val="24"/>
                <w:lang w:val="en-GB"/>
              </w:rPr>
            </w:pPr>
          </w:p>
        </w:tc>
        <w:tc>
          <w:tcPr>
            <w:tcW w:w="709" w:type="dxa"/>
          </w:tcPr>
          <w:p w14:paraId="4C42A63E" w14:textId="52C1CD22" w:rsidR="00F410BA" w:rsidRPr="00F410BA" w:rsidRDefault="00F410BA" w:rsidP="0093638B">
            <w:pPr>
              <w:jc w:val="both"/>
              <w:rPr>
                <w:rFonts w:eastAsiaTheme="minorEastAsia"/>
                <w:kern w:val="2"/>
                <w:sz w:val="24"/>
                <w:szCs w:val="24"/>
              </w:rPr>
            </w:pPr>
            <w:r w:rsidRPr="00F410BA">
              <w:rPr>
                <w:rFonts w:eastAsiaTheme="minorEastAsia"/>
                <w:kern w:val="2"/>
                <w:sz w:val="24"/>
                <w:szCs w:val="24"/>
              </w:rPr>
              <w:t>2.16.</w:t>
            </w:r>
          </w:p>
        </w:tc>
        <w:tc>
          <w:tcPr>
            <w:tcW w:w="4961" w:type="dxa"/>
            <w:gridSpan w:val="2"/>
            <w:vAlign w:val="center"/>
          </w:tcPr>
          <w:p w14:paraId="33F07CB5" w14:textId="7DBD00AC" w:rsidR="00F410BA" w:rsidRPr="00B93BCF" w:rsidRDefault="00B93BCF" w:rsidP="0093638B">
            <w:pPr>
              <w:jc w:val="both"/>
              <w:rPr>
                <w:rFonts w:eastAsiaTheme="minorEastAsia"/>
                <w:kern w:val="2"/>
                <w:sz w:val="24"/>
                <w:szCs w:val="24"/>
              </w:rPr>
            </w:pPr>
            <w:r w:rsidRPr="00B93BCF">
              <w:rPr>
                <w:rFonts w:eastAsiaTheme="minorEastAsia"/>
                <w:kern w:val="2"/>
                <w:sz w:val="24"/>
                <w:szCs w:val="24"/>
              </w:rPr>
              <w:t>Pastotė TP-19 TR-918 V.</w:t>
            </w:r>
            <w:r>
              <w:rPr>
                <w:rFonts w:eastAsiaTheme="minorEastAsia"/>
                <w:kern w:val="2"/>
                <w:sz w:val="24"/>
                <w:szCs w:val="24"/>
              </w:rPr>
              <w:t xml:space="preserve"> </w:t>
            </w:r>
            <w:r w:rsidRPr="00B93BCF">
              <w:rPr>
                <w:rFonts w:eastAsiaTheme="minorEastAsia"/>
                <w:kern w:val="2"/>
                <w:sz w:val="24"/>
                <w:szCs w:val="24"/>
              </w:rPr>
              <w:t>Vaitkaus g. 2</w:t>
            </w:r>
            <w:r w:rsidR="00C87153">
              <w:rPr>
                <w:rFonts w:eastAsiaTheme="minorEastAsia"/>
                <w:kern w:val="2"/>
                <w:sz w:val="24"/>
                <w:szCs w:val="24"/>
              </w:rPr>
              <w:t>A</w:t>
            </w:r>
          </w:p>
        </w:tc>
        <w:tc>
          <w:tcPr>
            <w:tcW w:w="1134" w:type="dxa"/>
          </w:tcPr>
          <w:p w14:paraId="2BECF09D" w14:textId="2C505171" w:rsidR="00F410BA" w:rsidRPr="00CF5EE3" w:rsidRDefault="00836402" w:rsidP="0093638B">
            <w:pPr>
              <w:jc w:val="center"/>
              <w:rPr>
                <w:sz w:val="24"/>
                <w:szCs w:val="24"/>
              </w:rPr>
            </w:pPr>
            <w:r>
              <w:rPr>
                <w:sz w:val="24"/>
                <w:szCs w:val="24"/>
              </w:rPr>
              <w:t>vnt.</w:t>
            </w:r>
          </w:p>
        </w:tc>
        <w:tc>
          <w:tcPr>
            <w:tcW w:w="1279" w:type="dxa"/>
          </w:tcPr>
          <w:p w14:paraId="3BD78E1A" w14:textId="77777777" w:rsidR="00F410BA" w:rsidRPr="00CF5EE3" w:rsidRDefault="00F410BA" w:rsidP="0093638B">
            <w:pPr>
              <w:jc w:val="center"/>
              <w:rPr>
                <w:rFonts w:eastAsiaTheme="minorEastAsia"/>
                <w:bCs/>
                <w:sz w:val="24"/>
                <w:szCs w:val="24"/>
              </w:rPr>
            </w:pPr>
          </w:p>
        </w:tc>
        <w:tc>
          <w:tcPr>
            <w:tcW w:w="1701" w:type="dxa"/>
            <w:gridSpan w:val="2"/>
            <w:shd w:val="clear" w:color="auto" w:fill="000000" w:themeFill="text1"/>
          </w:tcPr>
          <w:p w14:paraId="577357D5" w14:textId="77777777" w:rsidR="00F410BA" w:rsidRPr="00836402" w:rsidRDefault="00F410BA" w:rsidP="0093638B">
            <w:pPr>
              <w:jc w:val="center"/>
              <w:rPr>
                <w:rFonts w:eastAsiaTheme="minorEastAsia"/>
                <w:bCs/>
                <w:sz w:val="24"/>
                <w:szCs w:val="24"/>
              </w:rPr>
            </w:pPr>
          </w:p>
        </w:tc>
      </w:tr>
      <w:tr w:rsidR="00F410BA" w:rsidRPr="00CF5EE3" w14:paraId="10FDADF2" w14:textId="77777777" w:rsidTr="6A8E39C2">
        <w:trPr>
          <w:gridAfter w:val="1"/>
          <w:wAfter w:w="9" w:type="dxa"/>
          <w:trHeight w:val="255"/>
          <w:jc w:val="center"/>
        </w:trPr>
        <w:tc>
          <w:tcPr>
            <w:tcW w:w="562" w:type="dxa"/>
            <w:vMerge/>
            <w:vAlign w:val="center"/>
          </w:tcPr>
          <w:p w14:paraId="1144A62E" w14:textId="77777777" w:rsidR="00F410BA" w:rsidRPr="00CF5EE3" w:rsidRDefault="00F410BA" w:rsidP="0093638B">
            <w:pPr>
              <w:ind w:right="-108"/>
              <w:jc w:val="center"/>
              <w:rPr>
                <w:rFonts w:eastAsiaTheme="minorEastAsia"/>
                <w:bCs/>
                <w:sz w:val="24"/>
                <w:szCs w:val="24"/>
                <w:lang w:val="en-GB"/>
              </w:rPr>
            </w:pPr>
          </w:p>
        </w:tc>
        <w:tc>
          <w:tcPr>
            <w:tcW w:w="709" w:type="dxa"/>
          </w:tcPr>
          <w:p w14:paraId="11A7DF4C" w14:textId="6D3CE866" w:rsidR="00F410BA" w:rsidRPr="00F410BA" w:rsidRDefault="00F410BA" w:rsidP="0093638B">
            <w:pPr>
              <w:jc w:val="both"/>
              <w:rPr>
                <w:rFonts w:eastAsiaTheme="minorEastAsia"/>
                <w:kern w:val="2"/>
                <w:sz w:val="24"/>
                <w:szCs w:val="24"/>
              </w:rPr>
            </w:pPr>
            <w:r w:rsidRPr="00F410BA">
              <w:rPr>
                <w:rFonts w:eastAsiaTheme="minorEastAsia"/>
                <w:kern w:val="2"/>
                <w:sz w:val="24"/>
                <w:szCs w:val="24"/>
              </w:rPr>
              <w:t>2.17.</w:t>
            </w:r>
          </w:p>
        </w:tc>
        <w:tc>
          <w:tcPr>
            <w:tcW w:w="4961" w:type="dxa"/>
            <w:gridSpan w:val="2"/>
            <w:vAlign w:val="center"/>
          </w:tcPr>
          <w:p w14:paraId="702E1D01" w14:textId="2C243CE1" w:rsidR="00F410BA" w:rsidRPr="00B93BCF" w:rsidRDefault="00B93BCF" w:rsidP="0093638B">
            <w:pPr>
              <w:jc w:val="both"/>
              <w:rPr>
                <w:rFonts w:eastAsiaTheme="minorEastAsia"/>
                <w:kern w:val="2"/>
                <w:sz w:val="24"/>
                <w:szCs w:val="24"/>
              </w:rPr>
            </w:pPr>
            <w:r w:rsidRPr="00B93BCF">
              <w:rPr>
                <w:rFonts w:eastAsiaTheme="minorEastAsia"/>
                <w:kern w:val="2"/>
                <w:sz w:val="24"/>
                <w:szCs w:val="24"/>
              </w:rPr>
              <w:t xml:space="preserve">Pastotė TP-20 TR1076 </w:t>
            </w:r>
            <w:r w:rsidR="00C87153">
              <w:rPr>
                <w:rFonts w:eastAsiaTheme="minorEastAsia"/>
                <w:kern w:val="2"/>
                <w:sz w:val="24"/>
                <w:szCs w:val="24"/>
              </w:rPr>
              <w:t>K.G.E. Manerheimo g. 25</w:t>
            </w:r>
          </w:p>
        </w:tc>
        <w:tc>
          <w:tcPr>
            <w:tcW w:w="1134" w:type="dxa"/>
          </w:tcPr>
          <w:p w14:paraId="341BAA9F" w14:textId="20511C7E" w:rsidR="00F410BA" w:rsidRPr="00CF5EE3" w:rsidRDefault="00836402" w:rsidP="0093638B">
            <w:pPr>
              <w:jc w:val="center"/>
              <w:rPr>
                <w:sz w:val="24"/>
                <w:szCs w:val="24"/>
              </w:rPr>
            </w:pPr>
            <w:r>
              <w:rPr>
                <w:sz w:val="24"/>
                <w:szCs w:val="24"/>
              </w:rPr>
              <w:t>vnt.</w:t>
            </w:r>
          </w:p>
        </w:tc>
        <w:tc>
          <w:tcPr>
            <w:tcW w:w="1279" w:type="dxa"/>
          </w:tcPr>
          <w:p w14:paraId="246D67F6" w14:textId="77777777" w:rsidR="00F410BA" w:rsidRPr="00CF5EE3" w:rsidRDefault="00F410BA" w:rsidP="0093638B">
            <w:pPr>
              <w:jc w:val="center"/>
              <w:rPr>
                <w:rFonts w:eastAsiaTheme="minorEastAsia"/>
                <w:bCs/>
                <w:sz w:val="24"/>
                <w:szCs w:val="24"/>
              </w:rPr>
            </w:pPr>
          </w:p>
        </w:tc>
        <w:tc>
          <w:tcPr>
            <w:tcW w:w="1701" w:type="dxa"/>
            <w:gridSpan w:val="2"/>
            <w:shd w:val="clear" w:color="auto" w:fill="000000" w:themeFill="text1"/>
          </w:tcPr>
          <w:p w14:paraId="143A05D0" w14:textId="77777777" w:rsidR="00F410BA" w:rsidRPr="00836402" w:rsidRDefault="00F410BA" w:rsidP="0093638B">
            <w:pPr>
              <w:jc w:val="center"/>
              <w:rPr>
                <w:rFonts w:eastAsiaTheme="minorEastAsia"/>
                <w:bCs/>
                <w:sz w:val="24"/>
                <w:szCs w:val="24"/>
              </w:rPr>
            </w:pPr>
          </w:p>
        </w:tc>
      </w:tr>
      <w:tr w:rsidR="00F410BA" w:rsidRPr="00CF5EE3" w14:paraId="64FD6646" w14:textId="77777777" w:rsidTr="6A8E39C2">
        <w:trPr>
          <w:gridAfter w:val="1"/>
          <w:wAfter w:w="9" w:type="dxa"/>
          <w:trHeight w:val="255"/>
          <w:jc w:val="center"/>
        </w:trPr>
        <w:tc>
          <w:tcPr>
            <w:tcW w:w="562" w:type="dxa"/>
            <w:vMerge/>
            <w:vAlign w:val="center"/>
          </w:tcPr>
          <w:p w14:paraId="34476B36" w14:textId="77777777" w:rsidR="00F410BA" w:rsidRPr="00CF5EE3" w:rsidRDefault="00F410BA" w:rsidP="0093638B">
            <w:pPr>
              <w:ind w:right="-108"/>
              <w:jc w:val="center"/>
              <w:rPr>
                <w:rFonts w:eastAsiaTheme="minorEastAsia"/>
                <w:bCs/>
                <w:sz w:val="24"/>
                <w:szCs w:val="24"/>
                <w:lang w:val="en-GB"/>
              </w:rPr>
            </w:pPr>
          </w:p>
        </w:tc>
        <w:tc>
          <w:tcPr>
            <w:tcW w:w="709" w:type="dxa"/>
          </w:tcPr>
          <w:p w14:paraId="32E8C48B" w14:textId="34D548E4" w:rsidR="00F410BA" w:rsidRPr="00F410BA" w:rsidRDefault="00F410BA" w:rsidP="0093638B">
            <w:pPr>
              <w:jc w:val="both"/>
              <w:rPr>
                <w:rFonts w:eastAsiaTheme="minorEastAsia"/>
                <w:kern w:val="2"/>
                <w:sz w:val="24"/>
                <w:szCs w:val="24"/>
              </w:rPr>
            </w:pPr>
            <w:r w:rsidRPr="00F410BA">
              <w:rPr>
                <w:rFonts w:eastAsiaTheme="minorEastAsia"/>
                <w:kern w:val="2"/>
                <w:sz w:val="24"/>
                <w:szCs w:val="24"/>
              </w:rPr>
              <w:t>2.18.</w:t>
            </w:r>
          </w:p>
        </w:tc>
        <w:tc>
          <w:tcPr>
            <w:tcW w:w="4961" w:type="dxa"/>
            <w:gridSpan w:val="2"/>
            <w:vAlign w:val="center"/>
          </w:tcPr>
          <w:p w14:paraId="26C8DEBE" w14:textId="5FBD7A76" w:rsidR="00F410BA" w:rsidRPr="00074DBD" w:rsidRDefault="00074DBD" w:rsidP="0093638B">
            <w:pPr>
              <w:jc w:val="both"/>
              <w:rPr>
                <w:rFonts w:eastAsiaTheme="minorEastAsia"/>
                <w:kern w:val="2"/>
                <w:sz w:val="24"/>
                <w:szCs w:val="24"/>
              </w:rPr>
            </w:pPr>
            <w:r w:rsidRPr="00074DBD">
              <w:rPr>
                <w:rFonts w:eastAsiaTheme="minorEastAsia"/>
                <w:kern w:val="2"/>
                <w:sz w:val="24"/>
                <w:szCs w:val="24"/>
              </w:rPr>
              <w:t>Pastotė TP-21 TR-1220 Sudervės kl. 39</w:t>
            </w:r>
            <w:r w:rsidR="00C87153">
              <w:rPr>
                <w:rFonts w:eastAsiaTheme="minorEastAsia"/>
                <w:kern w:val="2"/>
                <w:sz w:val="24"/>
                <w:szCs w:val="24"/>
              </w:rPr>
              <w:t>a</w:t>
            </w:r>
          </w:p>
        </w:tc>
        <w:tc>
          <w:tcPr>
            <w:tcW w:w="1134" w:type="dxa"/>
          </w:tcPr>
          <w:p w14:paraId="0315D520" w14:textId="62BEC957" w:rsidR="00F410BA" w:rsidRPr="00CF5EE3" w:rsidRDefault="00836402" w:rsidP="0093638B">
            <w:pPr>
              <w:jc w:val="center"/>
              <w:rPr>
                <w:sz w:val="24"/>
                <w:szCs w:val="24"/>
              </w:rPr>
            </w:pPr>
            <w:r>
              <w:rPr>
                <w:sz w:val="24"/>
                <w:szCs w:val="24"/>
              </w:rPr>
              <w:t>vnt.</w:t>
            </w:r>
          </w:p>
        </w:tc>
        <w:tc>
          <w:tcPr>
            <w:tcW w:w="1279" w:type="dxa"/>
          </w:tcPr>
          <w:p w14:paraId="779DE5A4" w14:textId="77777777" w:rsidR="00F410BA" w:rsidRPr="00CF5EE3" w:rsidRDefault="00F410BA" w:rsidP="0093638B">
            <w:pPr>
              <w:jc w:val="center"/>
              <w:rPr>
                <w:rFonts w:eastAsiaTheme="minorEastAsia"/>
                <w:bCs/>
                <w:sz w:val="24"/>
                <w:szCs w:val="24"/>
              </w:rPr>
            </w:pPr>
          </w:p>
        </w:tc>
        <w:tc>
          <w:tcPr>
            <w:tcW w:w="1701" w:type="dxa"/>
            <w:gridSpan w:val="2"/>
            <w:shd w:val="clear" w:color="auto" w:fill="000000" w:themeFill="text1"/>
          </w:tcPr>
          <w:p w14:paraId="7F7FCD8C" w14:textId="77777777" w:rsidR="00F410BA" w:rsidRPr="00836402" w:rsidRDefault="00F410BA" w:rsidP="0093638B">
            <w:pPr>
              <w:jc w:val="center"/>
              <w:rPr>
                <w:rFonts w:eastAsiaTheme="minorEastAsia"/>
                <w:bCs/>
                <w:sz w:val="24"/>
                <w:szCs w:val="24"/>
              </w:rPr>
            </w:pPr>
          </w:p>
        </w:tc>
      </w:tr>
      <w:tr w:rsidR="00F410BA" w:rsidRPr="00CF5EE3" w14:paraId="596B9567" w14:textId="77777777" w:rsidTr="6A8E39C2">
        <w:trPr>
          <w:gridAfter w:val="1"/>
          <w:wAfter w:w="9" w:type="dxa"/>
          <w:trHeight w:val="255"/>
          <w:jc w:val="center"/>
        </w:trPr>
        <w:tc>
          <w:tcPr>
            <w:tcW w:w="562" w:type="dxa"/>
            <w:vMerge/>
            <w:vAlign w:val="center"/>
          </w:tcPr>
          <w:p w14:paraId="7B48F1F3" w14:textId="77777777" w:rsidR="00F410BA" w:rsidRPr="00CF5EE3" w:rsidRDefault="00F410BA" w:rsidP="0093638B">
            <w:pPr>
              <w:ind w:right="-108"/>
              <w:jc w:val="center"/>
              <w:rPr>
                <w:rFonts w:eastAsiaTheme="minorEastAsia"/>
                <w:bCs/>
                <w:sz w:val="24"/>
                <w:szCs w:val="24"/>
                <w:lang w:val="en-GB"/>
              </w:rPr>
            </w:pPr>
          </w:p>
        </w:tc>
        <w:tc>
          <w:tcPr>
            <w:tcW w:w="709" w:type="dxa"/>
          </w:tcPr>
          <w:p w14:paraId="3876E2A6" w14:textId="4B6BC17B" w:rsidR="00F410BA" w:rsidRPr="00F410BA" w:rsidRDefault="00F410BA" w:rsidP="0093638B">
            <w:pPr>
              <w:jc w:val="both"/>
              <w:rPr>
                <w:rFonts w:eastAsiaTheme="minorEastAsia"/>
                <w:kern w:val="2"/>
                <w:sz w:val="24"/>
                <w:szCs w:val="24"/>
              </w:rPr>
            </w:pPr>
            <w:r w:rsidRPr="00F410BA">
              <w:rPr>
                <w:rFonts w:eastAsiaTheme="minorEastAsia"/>
                <w:kern w:val="2"/>
                <w:sz w:val="24"/>
                <w:szCs w:val="24"/>
              </w:rPr>
              <w:t>2.19.</w:t>
            </w:r>
          </w:p>
        </w:tc>
        <w:tc>
          <w:tcPr>
            <w:tcW w:w="4961" w:type="dxa"/>
            <w:gridSpan w:val="2"/>
            <w:vAlign w:val="center"/>
          </w:tcPr>
          <w:p w14:paraId="43E1DF62" w14:textId="6CC013B2" w:rsidR="00F410BA" w:rsidRPr="00074DBD" w:rsidRDefault="00074DBD" w:rsidP="0093638B">
            <w:pPr>
              <w:jc w:val="both"/>
              <w:rPr>
                <w:rFonts w:eastAsiaTheme="minorEastAsia"/>
                <w:kern w:val="2"/>
                <w:sz w:val="24"/>
                <w:szCs w:val="24"/>
              </w:rPr>
            </w:pPr>
            <w:r w:rsidRPr="00074DBD">
              <w:rPr>
                <w:rFonts w:eastAsiaTheme="minorEastAsia"/>
                <w:kern w:val="2"/>
                <w:sz w:val="24"/>
                <w:szCs w:val="24"/>
              </w:rPr>
              <w:t>Pastotė TP-22 TR-22V Pašilaičių g. 3A</w:t>
            </w:r>
          </w:p>
        </w:tc>
        <w:tc>
          <w:tcPr>
            <w:tcW w:w="1134" w:type="dxa"/>
          </w:tcPr>
          <w:p w14:paraId="4B438DB7" w14:textId="4C3EF7F4" w:rsidR="00F410BA" w:rsidRPr="00CF5EE3" w:rsidRDefault="00836402" w:rsidP="0093638B">
            <w:pPr>
              <w:jc w:val="center"/>
              <w:rPr>
                <w:sz w:val="24"/>
                <w:szCs w:val="24"/>
              </w:rPr>
            </w:pPr>
            <w:r>
              <w:rPr>
                <w:sz w:val="24"/>
                <w:szCs w:val="24"/>
              </w:rPr>
              <w:t>vnt.</w:t>
            </w:r>
          </w:p>
        </w:tc>
        <w:tc>
          <w:tcPr>
            <w:tcW w:w="1279" w:type="dxa"/>
          </w:tcPr>
          <w:p w14:paraId="79A07A85" w14:textId="77777777" w:rsidR="00F410BA" w:rsidRPr="00CF5EE3" w:rsidRDefault="00F410BA" w:rsidP="0093638B">
            <w:pPr>
              <w:jc w:val="center"/>
              <w:rPr>
                <w:rFonts w:eastAsiaTheme="minorEastAsia"/>
                <w:bCs/>
                <w:sz w:val="24"/>
                <w:szCs w:val="24"/>
              </w:rPr>
            </w:pPr>
          </w:p>
        </w:tc>
        <w:tc>
          <w:tcPr>
            <w:tcW w:w="1701" w:type="dxa"/>
            <w:gridSpan w:val="2"/>
            <w:shd w:val="clear" w:color="auto" w:fill="000000" w:themeFill="text1"/>
          </w:tcPr>
          <w:p w14:paraId="1C8946BE" w14:textId="77777777" w:rsidR="00F410BA" w:rsidRPr="00836402" w:rsidRDefault="00F410BA" w:rsidP="0093638B">
            <w:pPr>
              <w:jc w:val="center"/>
              <w:rPr>
                <w:rFonts w:eastAsiaTheme="minorEastAsia"/>
                <w:bCs/>
                <w:sz w:val="24"/>
                <w:szCs w:val="24"/>
              </w:rPr>
            </w:pPr>
          </w:p>
        </w:tc>
      </w:tr>
      <w:tr w:rsidR="00C87153" w:rsidRPr="00CF5EE3" w14:paraId="76BB5E82" w14:textId="77777777" w:rsidTr="6A8E39C2">
        <w:trPr>
          <w:gridAfter w:val="1"/>
          <w:wAfter w:w="9" w:type="dxa"/>
          <w:trHeight w:val="255"/>
          <w:jc w:val="center"/>
        </w:trPr>
        <w:tc>
          <w:tcPr>
            <w:tcW w:w="562" w:type="dxa"/>
          </w:tcPr>
          <w:p w14:paraId="34037A1E" w14:textId="0E2D133C" w:rsidR="00C87153" w:rsidRPr="00C87153" w:rsidRDefault="00C87153" w:rsidP="00C87153">
            <w:pPr>
              <w:ind w:right="-108"/>
              <w:jc w:val="center"/>
              <w:rPr>
                <w:rFonts w:eastAsiaTheme="minorEastAsia"/>
                <w:b/>
                <w:sz w:val="24"/>
                <w:szCs w:val="24"/>
                <w:lang w:val="en-GB"/>
              </w:rPr>
            </w:pPr>
            <w:r w:rsidRPr="00C87153">
              <w:rPr>
                <w:rFonts w:eastAsiaTheme="minorEastAsia"/>
                <w:b/>
                <w:sz w:val="24"/>
                <w:szCs w:val="24"/>
                <w:lang w:val="en-GB"/>
              </w:rPr>
              <w:t>3.</w:t>
            </w:r>
          </w:p>
        </w:tc>
        <w:tc>
          <w:tcPr>
            <w:tcW w:w="5670" w:type="dxa"/>
            <w:gridSpan w:val="3"/>
          </w:tcPr>
          <w:p w14:paraId="72725966" w14:textId="3FBDA632" w:rsidR="00C87153" w:rsidRPr="00074DBD" w:rsidRDefault="00C87153" w:rsidP="0093638B">
            <w:pPr>
              <w:jc w:val="both"/>
              <w:rPr>
                <w:rFonts w:eastAsiaTheme="minorEastAsia"/>
                <w:kern w:val="2"/>
                <w:sz w:val="24"/>
                <w:szCs w:val="24"/>
              </w:rPr>
            </w:pPr>
            <w:r w:rsidRPr="00CF5EE3">
              <w:rPr>
                <w:rFonts w:eastAsiaTheme="minorEastAsia"/>
                <w:b/>
                <w:bCs/>
                <w:sz w:val="24"/>
                <w:szCs w:val="24"/>
              </w:rPr>
              <w:t>Projekto vykdymo priežiū</w:t>
            </w:r>
            <w:r>
              <w:rPr>
                <w:rFonts w:eastAsiaTheme="minorEastAsia"/>
                <w:b/>
                <w:bCs/>
                <w:sz w:val="24"/>
                <w:szCs w:val="24"/>
              </w:rPr>
              <w:t>ros paslaugos:</w:t>
            </w:r>
          </w:p>
        </w:tc>
        <w:tc>
          <w:tcPr>
            <w:tcW w:w="1134" w:type="dxa"/>
          </w:tcPr>
          <w:p w14:paraId="407830C0" w14:textId="77777777" w:rsidR="00C87153" w:rsidRDefault="00C87153" w:rsidP="0093638B">
            <w:pPr>
              <w:jc w:val="center"/>
              <w:rPr>
                <w:sz w:val="24"/>
                <w:szCs w:val="24"/>
              </w:rPr>
            </w:pPr>
            <w:r>
              <w:rPr>
                <w:sz w:val="24"/>
                <w:szCs w:val="24"/>
              </w:rPr>
              <w:t>1 val.</w:t>
            </w:r>
          </w:p>
          <w:p w14:paraId="27DC8156" w14:textId="267558BE" w:rsidR="00C87153" w:rsidRDefault="7850F3BE" w:rsidP="0093638B">
            <w:pPr>
              <w:jc w:val="center"/>
              <w:rPr>
                <w:sz w:val="24"/>
                <w:szCs w:val="24"/>
              </w:rPr>
            </w:pPr>
            <w:r w:rsidRPr="6A8E39C2">
              <w:rPr>
                <w:sz w:val="24"/>
                <w:szCs w:val="24"/>
              </w:rPr>
              <w:t>(</w:t>
            </w:r>
            <w:r w:rsidRPr="6A8E39C2">
              <w:rPr>
                <w:sz w:val="16"/>
                <w:szCs w:val="16"/>
              </w:rPr>
              <w:t xml:space="preserve">preliminarus valandų skaičius 19 pastočių yra </w:t>
            </w:r>
            <w:r w:rsidR="2410CC34" w:rsidRPr="6A8E39C2">
              <w:rPr>
                <w:sz w:val="16"/>
                <w:szCs w:val="16"/>
              </w:rPr>
              <w:t>10</w:t>
            </w:r>
            <w:r w:rsidRPr="6A8E39C2">
              <w:rPr>
                <w:sz w:val="16"/>
                <w:szCs w:val="16"/>
              </w:rPr>
              <w:t>00 valandų)</w:t>
            </w:r>
          </w:p>
        </w:tc>
        <w:tc>
          <w:tcPr>
            <w:tcW w:w="1279" w:type="dxa"/>
            <w:shd w:val="clear" w:color="auto" w:fill="FFFFFF" w:themeFill="background1"/>
          </w:tcPr>
          <w:p w14:paraId="515A8DA4" w14:textId="77777777" w:rsidR="00C87153" w:rsidRPr="00CF5EE3" w:rsidRDefault="00C87153" w:rsidP="0093638B">
            <w:pPr>
              <w:jc w:val="center"/>
              <w:rPr>
                <w:rFonts w:eastAsiaTheme="minorEastAsia"/>
                <w:bCs/>
                <w:sz w:val="24"/>
                <w:szCs w:val="24"/>
              </w:rPr>
            </w:pPr>
          </w:p>
        </w:tc>
        <w:tc>
          <w:tcPr>
            <w:tcW w:w="1701" w:type="dxa"/>
            <w:gridSpan w:val="2"/>
            <w:shd w:val="clear" w:color="auto" w:fill="FFFFFF" w:themeFill="background1"/>
          </w:tcPr>
          <w:p w14:paraId="19F8BEC6" w14:textId="06237926" w:rsidR="00C87153" w:rsidRPr="00C87153" w:rsidRDefault="00C87153" w:rsidP="0093638B">
            <w:pPr>
              <w:jc w:val="center"/>
              <w:rPr>
                <w:rFonts w:eastAsiaTheme="minorEastAsia"/>
                <w:bCs/>
                <w:sz w:val="16"/>
                <w:szCs w:val="16"/>
              </w:rPr>
            </w:pPr>
            <w:r w:rsidRPr="00C87153">
              <w:rPr>
                <w:rFonts w:eastAsiaTheme="minorEastAsia"/>
                <w:bCs/>
                <w:sz w:val="16"/>
                <w:szCs w:val="16"/>
              </w:rPr>
              <w:t>Nurodoma</w:t>
            </w:r>
            <w:r>
              <w:rPr>
                <w:rFonts w:eastAsiaTheme="minorEastAsia"/>
                <w:bCs/>
                <w:sz w:val="16"/>
                <w:szCs w:val="16"/>
              </w:rPr>
              <w:t xml:space="preserve"> </w:t>
            </w:r>
            <w:r w:rsidRPr="00C87153">
              <w:rPr>
                <w:rFonts w:eastAsiaTheme="minorEastAsia"/>
                <w:bCs/>
                <w:sz w:val="16"/>
                <w:szCs w:val="16"/>
              </w:rPr>
              <w:t>1 val. x</w:t>
            </w:r>
            <w:r w:rsidR="00467B17">
              <w:rPr>
                <w:rFonts w:eastAsiaTheme="minorEastAsia"/>
                <w:bCs/>
                <w:sz w:val="16"/>
                <w:szCs w:val="16"/>
              </w:rPr>
              <w:t>1000</w:t>
            </w:r>
            <w:r w:rsidRPr="00C87153">
              <w:rPr>
                <w:rFonts w:eastAsiaTheme="minorEastAsia"/>
                <w:bCs/>
                <w:sz w:val="16"/>
                <w:szCs w:val="16"/>
              </w:rPr>
              <w:t xml:space="preserve"> val. suma:</w:t>
            </w:r>
          </w:p>
        </w:tc>
      </w:tr>
      <w:tr w:rsidR="00CD3D4D" w:rsidRPr="00CF5EE3" w14:paraId="391CC3D0" w14:textId="08A6BAE1" w:rsidTr="6A8E39C2">
        <w:tblPrEx>
          <w:jc w:val="left"/>
        </w:tblPrEx>
        <w:trPr>
          <w:trHeight w:val="273"/>
        </w:trPr>
        <w:tc>
          <w:tcPr>
            <w:tcW w:w="3657" w:type="dxa"/>
            <w:gridSpan w:val="3"/>
          </w:tcPr>
          <w:p w14:paraId="4771E2EB" w14:textId="77777777" w:rsidR="00CD3D4D" w:rsidRPr="00CF5EE3" w:rsidRDefault="00CD3D4D" w:rsidP="00C756C4">
            <w:pPr>
              <w:rPr>
                <w:b/>
                <w:sz w:val="24"/>
                <w:szCs w:val="24"/>
              </w:rPr>
            </w:pPr>
          </w:p>
        </w:tc>
        <w:tc>
          <w:tcPr>
            <w:tcW w:w="4997" w:type="dxa"/>
            <w:gridSpan w:val="4"/>
          </w:tcPr>
          <w:p w14:paraId="2565F26A" w14:textId="29B9301E" w:rsidR="00CD3D4D" w:rsidRPr="00CF5EE3" w:rsidRDefault="00CD3D4D" w:rsidP="00C756C4">
            <w:pPr>
              <w:rPr>
                <w:b/>
                <w:sz w:val="24"/>
                <w:szCs w:val="24"/>
              </w:rPr>
            </w:pPr>
            <w:r w:rsidRPr="00CF5EE3">
              <w:rPr>
                <w:b/>
                <w:sz w:val="24"/>
                <w:szCs w:val="24"/>
              </w:rPr>
              <w:t>Pasiūlymo kaina EUR be PVM (</w:t>
            </w:r>
            <w:r>
              <w:rPr>
                <w:b/>
                <w:sz w:val="24"/>
                <w:szCs w:val="24"/>
              </w:rPr>
              <w:t>5</w:t>
            </w:r>
            <w:r w:rsidRPr="00CF5EE3">
              <w:rPr>
                <w:b/>
                <w:sz w:val="24"/>
                <w:szCs w:val="24"/>
              </w:rPr>
              <w:t xml:space="preserve"> stulpelio </w:t>
            </w:r>
            <w:r w:rsidR="00F410BA">
              <w:rPr>
                <w:b/>
                <w:sz w:val="24"/>
                <w:szCs w:val="24"/>
              </w:rPr>
              <w:t xml:space="preserve">1+2+3 </w:t>
            </w:r>
            <w:r w:rsidRPr="00CF5EE3">
              <w:rPr>
                <w:b/>
                <w:sz w:val="24"/>
                <w:szCs w:val="24"/>
              </w:rPr>
              <w:t>reikšmių suma)</w:t>
            </w:r>
          </w:p>
        </w:tc>
        <w:tc>
          <w:tcPr>
            <w:tcW w:w="1701" w:type="dxa"/>
            <w:gridSpan w:val="2"/>
          </w:tcPr>
          <w:p w14:paraId="7F5C04C7" w14:textId="77777777" w:rsidR="00CD3D4D" w:rsidRPr="00CF5EE3" w:rsidRDefault="00CD3D4D" w:rsidP="0013674C">
            <w:pPr>
              <w:jc w:val="center"/>
              <w:rPr>
                <w:b/>
                <w:sz w:val="24"/>
                <w:szCs w:val="24"/>
              </w:rPr>
            </w:pPr>
          </w:p>
        </w:tc>
      </w:tr>
      <w:tr w:rsidR="00CD3D4D" w:rsidRPr="00CF5EE3" w14:paraId="209CE964" w14:textId="65099E7B" w:rsidTr="6A8E39C2">
        <w:tblPrEx>
          <w:jc w:val="left"/>
        </w:tblPrEx>
        <w:trPr>
          <w:trHeight w:val="273"/>
        </w:trPr>
        <w:tc>
          <w:tcPr>
            <w:tcW w:w="3657" w:type="dxa"/>
            <w:gridSpan w:val="3"/>
          </w:tcPr>
          <w:p w14:paraId="12B5DB79" w14:textId="77777777" w:rsidR="00CD3D4D" w:rsidRPr="00CF5EE3" w:rsidRDefault="00CD3D4D" w:rsidP="00C756C4">
            <w:pPr>
              <w:rPr>
                <w:b/>
                <w:sz w:val="24"/>
                <w:szCs w:val="24"/>
              </w:rPr>
            </w:pPr>
          </w:p>
        </w:tc>
        <w:tc>
          <w:tcPr>
            <w:tcW w:w="4997" w:type="dxa"/>
            <w:gridSpan w:val="4"/>
          </w:tcPr>
          <w:p w14:paraId="7B66DC54" w14:textId="4077C451" w:rsidR="00CD3D4D" w:rsidRPr="00CF5EE3" w:rsidRDefault="00CD3D4D" w:rsidP="00C756C4">
            <w:pPr>
              <w:rPr>
                <w:b/>
                <w:sz w:val="24"/>
                <w:szCs w:val="24"/>
              </w:rPr>
            </w:pPr>
            <w:r w:rsidRPr="00CF5EE3">
              <w:rPr>
                <w:b/>
                <w:sz w:val="24"/>
                <w:szCs w:val="24"/>
              </w:rPr>
              <w:t xml:space="preserve">*PVM </w:t>
            </w:r>
            <w:r w:rsidRPr="00CF5EE3">
              <w:rPr>
                <w:i/>
                <w:sz w:val="24"/>
                <w:szCs w:val="24"/>
              </w:rPr>
              <w:t>(pildoma, jei taikoma)</w:t>
            </w:r>
          </w:p>
        </w:tc>
        <w:tc>
          <w:tcPr>
            <w:tcW w:w="1701" w:type="dxa"/>
            <w:gridSpan w:val="2"/>
          </w:tcPr>
          <w:p w14:paraId="3D11CC0B" w14:textId="77777777" w:rsidR="00CD3D4D" w:rsidRPr="00CF5EE3" w:rsidRDefault="00CD3D4D" w:rsidP="0013674C">
            <w:pPr>
              <w:jc w:val="center"/>
              <w:rPr>
                <w:b/>
                <w:sz w:val="24"/>
                <w:szCs w:val="24"/>
              </w:rPr>
            </w:pPr>
          </w:p>
        </w:tc>
      </w:tr>
      <w:tr w:rsidR="00CD3D4D" w:rsidRPr="00CF5EE3" w14:paraId="48E872C7" w14:textId="0BC3C430" w:rsidTr="6A8E39C2">
        <w:tblPrEx>
          <w:jc w:val="left"/>
        </w:tblPrEx>
        <w:trPr>
          <w:trHeight w:val="273"/>
        </w:trPr>
        <w:tc>
          <w:tcPr>
            <w:tcW w:w="3657" w:type="dxa"/>
            <w:gridSpan w:val="3"/>
          </w:tcPr>
          <w:p w14:paraId="4DF6B798" w14:textId="77777777" w:rsidR="00CD3D4D" w:rsidRPr="00CF5EE3" w:rsidRDefault="00CD3D4D" w:rsidP="00C756C4">
            <w:pPr>
              <w:rPr>
                <w:b/>
                <w:sz w:val="24"/>
                <w:szCs w:val="24"/>
              </w:rPr>
            </w:pPr>
          </w:p>
        </w:tc>
        <w:tc>
          <w:tcPr>
            <w:tcW w:w="4997" w:type="dxa"/>
            <w:gridSpan w:val="4"/>
          </w:tcPr>
          <w:p w14:paraId="05638EAA" w14:textId="20AC5C96" w:rsidR="00CD3D4D" w:rsidRPr="00CF5EE3" w:rsidRDefault="00CD3D4D" w:rsidP="00C756C4">
            <w:pPr>
              <w:rPr>
                <w:b/>
                <w:sz w:val="24"/>
                <w:szCs w:val="24"/>
              </w:rPr>
            </w:pPr>
            <w:r w:rsidRPr="00CF5EE3">
              <w:rPr>
                <w:b/>
                <w:sz w:val="24"/>
                <w:szCs w:val="24"/>
              </w:rPr>
              <w:t>Pasiūlymo kaina EUR su PVM</w:t>
            </w:r>
          </w:p>
        </w:tc>
        <w:tc>
          <w:tcPr>
            <w:tcW w:w="1701" w:type="dxa"/>
            <w:gridSpan w:val="2"/>
          </w:tcPr>
          <w:p w14:paraId="704A0B59" w14:textId="77777777" w:rsidR="00CD3D4D" w:rsidRPr="00CF5EE3" w:rsidRDefault="00CD3D4D" w:rsidP="0013674C">
            <w:pPr>
              <w:jc w:val="center"/>
              <w:rPr>
                <w:b/>
                <w:sz w:val="24"/>
                <w:szCs w:val="24"/>
              </w:rPr>
            </w:pPr>
          </w:p>
        </w:tc>
      </w:tr>
    </w:tbl>
    <w:p w14:paraId="21606D4D" w14:textId="77777777" w:rsidR="004E7CE4" w:rsidRPr="00CF5EE3" w:rsidRDefault="004E7CE4" w:rsidP="004E7CE4">
      <w:pPr>
        <w:pStyle w:val="BodyText3"/>
        <w:widowControl w:val="0"/>
        <w:spacing w:after="0" w:line="276" w:lineRule="auto"/>
        <w:ind w:left="-170" w:firstLine="113"/>
        <w:rPr>
          <w:i/>
          <w:iCs/>
          <w:sz w:val="24"/>
          <w:szCs w:val="24"/>
        </w:rPr>
      </w:pPr>
      <w:r w:rsidRPr="00CF5EE3">
        <w:rPr>
          <w:i/>
          <w:iCs/>
          <w:sz w:val="24"/>
          <w:szCs w:val="24"/>
        </w:rPr>
        <w:t>Pasiūlyme kainos nurodytos eurais.</w:t>
      </w:r>
    </w:p>
    <w:p w14:paraId="0B4DE2AA" w14:textId="418BEFDA" w:rsidR="004E7CE4" w:rsidRPr="00CF5EE3" w:rsidRDefault="004E7CE4" w:rsidP="004E7CE4">
      <w:pPr>
        <w:spacing w:line="276" w:lineRule="auto"/>
        <w:jc w:val="both"/>
        <w:rPr>
          <w:b/>
          <w:bCs/>
          <w:sz w:val="24"/>
          <w:szCs w:val="24"/>
        </w:rPr>
      </w:pPr>
      <w:bookmarkStart w:id="1" w:name="_Hlk131430609"/>
      <w:bookmarkEnd w:id="0"/>
      <w:r w:rsidRPr="00CF5EE3">
        <w:rPr>
          <w:b/>
          <w:bCs/>
          <w:sz w:val="24"/>
          <w:szCs w:val="24"/>
        </w:rPr>
        <w:t>Pasiūlymo kaina Eur su PVM žodžiais:_______________________________________________</w:t>
      </w:r>
    </w:p>
    <w:bookmarkEnd w:id="1"/>
    <w:p w14:paraId="45FD565E" w14:textId="50BF03A7" w:rsidR="004E7CE4" w:rsidRPr="00CF5EE3" w:rsidRDefault="004E7CE4" w:rsidP="00C756C4">
      <w:pPr>
        <w:pStyle w:val="BodyText"/>
        <w:widowControl w:val="0"/>
        <w:spacing w:line="276" w:lineRule="auto"/>
        <w:rPr>
          <w:b/>
        </w:rPr>
      </w:pPr>
      <w:r w:rsidRPr="00CF5EE3">
        <w:rPr>
          <w:i/>
        </w:rPr>
        <w:t>*Tais atvejais, kai pagal galiojančius teisės aktus t</w:t>
      </w:r>
      <w:r w:rsidR="000773E4" w:rsidRPr="00CF5EE3">
        <w:rPr>
          <w:i/>
        </w:rPr>
        <w:t>e</w:t>
      </w:r>
      <w:r w:rsidRPr="00CF5EE3">
        <w:rPr>
          <w:i/>
        </w:rPr>
        <w:t>ikėjui nereikia mokėti PVM, jis nurodo priežastis, dėl kurių PVM nemoka</w:t>
      </w:r>
      <w:r w:rsidR="002E0901">
        <w:rPr>
          <w:i/>
        </w:rPr>
        <w:t>___________________________________________________________</w:t>
      </w:r>
    </w:p>
    <w:p w14:paraId="3471C8BB" w14:textId="1C8A945F" w:rsidR="004E7CE4" w:rsidRDefault="004E7CE4" w:rsidP="00C756C4">
      <w:pPr>
        <w:widowControl w:val="0"/>
        <w:jc w:val="both"/>
        <w:rPr>
          <w:sz w:val="24"/>
          <w:szCs w:val="24"/>
        </w:rPr>
      </w:pPr>
      <w:r w:rsidRPr="00CF5EE3">
        <w:rPr>
          <w:sz w:val="24"/>
          <w:szCs w:val="24"/>
        </w:rPr>
        <w:t xml:space="preserve">Apskaičiuojant pasiūlymo kainą (sąnaudas), atsižvelgta į visą pirkimo sąlygose nurodytą pirkimo objekto apimtį ir reikalavimus, kainos sudėtines dalis ir pan. Į pasiūlymo kainą įskaičiuoti visi mokesčiai bei visos kitos </w:t>
      </w:r>
      <w:r w:rsidR="001E1933" w:rsidRPr="00CF5EE3">
        <w:rPr>
          <w:sz w:val="24"/>
          <w:szCs w:val="24"/>
        </w:rPr>
        <w:t>teik</w:t>
      </w:r>
      <w:r w:rsidRPr="00CF5EE3">
        <w:rPr>
          <w:sz w:val="24"/>
          <w:szCs w:val="24"/>
        </w:rPr>
        <w:t>ėjo patirtos ir (ar) galimos patirti tiesioginės ir netiesioginės išlaidos ir mokesčiai, susiję su pirkimo objektu (išskyrus tuos atvejus, kai pirkimo sąlygose aiškiai nurodyta, kad tam tikros konkrečios išlaidos neturi būti įskaičiuotos į pasiūlymo kainą).</w:t>
      </w:r>
    </w:p>
    <w:p w14:paraId="1A2ED391" w14:textId="77777777" w:rsidR="0086095E" w:rsidRDefault="0086095E" w:rsidP="00C756C4">
      <w:pPr>
        <w:widowControl w:val="0"/>
        <w:jc w:val="both"/>
        <w:rPr>
          <w:sz w:val="24"/>
          <w:szCs w:val="24"/>
        </w:rPr>
      </w:pPr>
    </w:p>
    <w:p w14:paraId="709FC2A6" w14:textId="77777777" w:rsidR="004E7CE4" w:rsidRPr="00CF5EE3" w:rsidRDefault="004E7CE4" w:rsidP="00987972">
      <w:pPr>
        <w:widowControl w:val="0"/>
        <w:ind w:left="-142"/>
        <w:jc w:val="both"/>
        <w:rPr>
          <w:sz w:val="24"/>
          <w:szCs w:val="24"/>
        </w:rPr>
      </w:pPr>
      <w:r w:rsidRPr="00CF5EE3">
        <w:rPr>
          <w:sz w:val="24"/>
          <w:szCs w:val="24"/>
        </w:rPr>
        <w:t>Kartu su pasiūlymu pateikiami šie dokumentai (patvirtinu, kad dokumentų skaitmeninės kopijos yra tikros):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1143"/>
        <w:gridCol w:w="4243"/>
        <w:gridCol w:w="3544"/>
      </w:tblGrid>
      <w:tr w:rsidR="004E7CE4" w:rsidRPr="00CF5EE3" w14:paraId="5219547B" w14:textId="77777777" w:rsidTr="00C756C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3BFB5C4E" w14:textId="77777777" w:rsidR="004E7CE4" w:rsidRPr="00CF5EE3" w:rsidRDefault="004E7CE4" w:rsidP="00F331DC">
            <w:pPr>
              <w:widowControl w:val="0"/>
              <w:suppressLineNumbers/>
              <w:suppressAutoHyphens/>
              <w:jc w:val="center"/>
              <w:rPr>
                <w:sz w:val="24"/>
                <w:szCs w:val="24"/>
              </w:rPr>
            </w:pPr>
            <w:r w:rsidRPr="00CF5EE3">
              <w:rPr>
                <w:sz w:val="24"/>
                <w:szCs w:val="24"/>
              </w:rPr>
              <w:t>Eil.</w:t>
            </w:r>
          </w:p>
          <w:p w14:paraId="3510FBDF" w14:textId="77777777" w:rsidR="004E7CE4" w:rsidRPr="00CF5EE3" w:rsidRDefault="004E7CE4" w:rsidP="00F331DC">
            <w:pPr>
              <w:widowControl w:val="0"/>
              <w:suppressLineNumbers/>
              <w:suppressAutoHyphens/>
              <w:jc w:val="center"/>
              <w:rPr>
                <w:sz w:val="24"/>
                <w:szCs w:val="24"/>
              </w:rPr>
            </w:pPr>
            <w:r w:rsidRPr="00CF5EE3">
              <w:rPr>
                <w:sz w:val="24"/>
                <w:szCs w:val="24"/>
              </w:rPr>
              <w:lastRenderedPageBreak/>
              <w:t>Nr.</w:t>
            </w:r>
          </w:p>
        </w:tc>
        <w:tc>
          <w:tcPr>
            <w:tcW w:w="1143" w:type="dxa"/>
            <w:tcBorders>
              <w:top w:val="single" w:sz="4" w:space="0" w:color="auto"/>
              <w:left w:val="single" w:sz="4" w:space="0" w:color="auto"/>
              <w:bottom w:val="single" w:sz="4" w:space="0" w:color="auto"/>
              <w:right w:val="single" w:sz="4" w:space="0" w:color="auto"/>
            </w:tcBorders>
            <w:vAlign w:val="center"/>
          </w:tcPr>
          <w:p w14:paraId="679B6430" w14:textId="77777777" w:rsidR="004E7CE4" w:rsidRPr="00CF5EE3" w:rsidRDefault="004E7CE4" w:rsidP="00F331DC">
            <w:pPr>
              <w:widowControl w:val="0"/>
              <w:suppressLineNumbers/>
              <w:suppressAutoHyphens/>
              <w:jc w:val="center"/>
              <w:rPr>
                <w:sz w:val="24"/>
                <w:szCs w:val="24"/>
              </w:rPr>
            </w:pPr>
            <w:r w:rsidRPr="00CF5EE3">
              <w:rPr>
                <w:sz w:val="24"/>
                <w:szCs w:val="24"/>
              </w:rPr>
              <w:lastRenderedPageBreak/>
              <w:t xml:space="preserve">Pateikto </w:t>
            </w:r>
            <w:r w:rsidRPr="00CF5EE3">
              <w:rPr>
                <w:sz w:val="24"/>
                <w:szCs w:val="24"/>
              </w:rPr>
              <w:lastRenderedPageBreak/>
              <w:t>dokumento pavadinimas</w:t>
            </w:r>
          </w:p>
        </w:tc>
        <w:tc>
          <w:tcPr>
            <w:tcW w:w="4243" w:type="dxa"/>
            <w:tcBorders>
              <w:top w:val="single" w:sz="4" w:space="0" w:color="auto"/>
              <w:left w:val="single" w:sz="4" w:space="0" w:color="auto"/>
              <w:bottom w:val="single" w:sz="4" w:space="0" w:color="auto"/>
              <w:right w:val="single" w:sz="4" w:space="0" w:color="auto"/>
            </w:tcBorders>
          </w:tcPr>
          <w:p w14:paraId="4F5F7EE5" w14:textId="77777777" w:rsidR="004E7CE4" w:rsidRPr="00CF5EE3" w:rsidRDefault="004E7CE4" w:rsidP="00F331DC">
            <w:pPr>
              <w:widowControl w:val="0"/>
              <w:suppressLineNumbers/>
              <w:suppressAutoHyphens/>
              <w:jc w:val="center"/>
              <w:rPr>
                <w:sz w:val="24"/>
                <w:szCs w:val="24"/>
              </w:rPr>
            </w:pPr>
            <w:r w:rsidRPr="00CF5EE3">
              <w:rPr>
                <w:sz w:val="24"/>
                <w:szCs w:val="24"/>
              </w:rPr>
              <w:lastRenderedPageBreak/>
              <w:t xml:space="preserve">Dokumente esanti konfidenciali </w:t>
            </w:r>
            <w:r w:rsidRPr="00CF5EE3">
              <w:rPr>
                <w:sz w:val="24"/>
                <w:szCs w:val="24"/>
              </w:rPr>
              <w:lastRenderedPageBreak/>
              <w:t>informacija (nurodoma dokumento dalis / puslapis, kuriame yra konfidenciali informacija)*</w:t>
            </w:r>
          </w:p>
        </w:tc>
        <w:tc>
          <w:tcPr>
            <w:tcW w:w="3544" w:type="dxa"/>
            <w:tcBorders>
              <w:top w:val="single" w:sz="4" w:space="0" w:color="auto"/>
              <w:left w:val="single" w:sz="4" w:space="0" w:color="auto"/>
              <w:bottom w:val="single" w:sz="4" w:space="0" w:color="auto"/>
              <w:right w:val="single" w:sz="4" w:space="0" w:color="auto"/>
            </w:tcBorders>
            <w:vAlign w:val="center"/>
          </w:tcPr>
          <w:p w14:paraId="1D9401E4" w14:textId="77777777" w:rsidR="004E7CE4" w:rsidRPr="00CF5EE3" w:rsidRDefault="004E7CE4" w:rsidP="00F331DC">
            <w:pPr>
              <w:widowControl w:val="0"/>
              <w:suppressLineNumbers/>
              <w:suppressAutoHyphens/>
              <w:jc w:val="center"/>
              <w:rPr>
                <w:sz w:val="24"/>
                <w:szCs w:val="24"/>
              </w:rPr>
            </w:pPr>
            <w:r w:rsidRPr="00CF5EE3">
              <w:rPr>
                <w:sz w:val="24"/>
                <w:szCs w:val="24"/>
              </w:rPr>
              <w:lastRenderedPageBreak/>
              <w:t xml:space="preserve">Konfidencialios informacijos </w:t>
            </w:r>
            <w:r w:rsidRPr="00CF5EE3">
              <w:rPr>
                <w:sz w:val="24"/>
                <w:szCs w:val="24"/>
              </w:rPr>
              <w:lastRenderedPageBreak/>
              <w:t>pagrindimas (paaiškinama, kuo remiantis nurodytas dokumentas ar jo dalis yra konfidencialūs)*</w:t>
            </w:r>
          </w:p>
        </w:tc>
      </w:tr>
      <w:tr w:rsidR="004E7CE4" w:rsidRPr="00CF5EE3" w14:paraId="0980F4C9" w14:textId="77777777" w:rsidTr="00C756C4">
        <w:trPr>
          <w:jc w:val="center"/>
        </w:trPr>
        <w:tc>
          <w:tcPr>
            <w:tcW w:w="993" w:type="dxa"/>
            <w:tcBorders>
              <w:top w:val="single" w:sz="4" w:space="0" w:color="auto"/>
              <w:left w:val="single" w:sz="4" w:space="0" w:color="auto"/>
              <w:bottom w:val="single" w:sz="4" w:space="0" w:color="auto"/>
              <w:right w:val="single" w:sz="4" w:space="0" w:color="auto"/>
            </w:tcBorders>
          </w:tcPr>
          <w:p w14:paraId="30CAC58E" w14:textId="77777777" w:rsidR="004E7CE4" w:rsidRPr="00CF5EE3" w:rsidRDefault="004E7CE4" w:rsidP="00F331DC">
            <w:pPr>
              <w:widowControl w:val="0"/>
              <w:suppressLineNumbers/>
              <w:suppressAutoHyphens/>
              <w:jc w:val="both"/>
              <w:rPr>
                <w:sz w:val="24"/>
                <w:szCs w:val="24"/>
              </w:rPr>
            </w:pPr>
          </w:p>
        </w:tc>
        <w:tc>
          <w:tcPr>
            <w:tcW w:w="1143" w:type="dxa"/>
            <w:tcBorders>
              <w:top w:val="single" w:sz="4" w:space="0" w:color="auto"/>
              <w:left w:val="single" w:sz="4" w:space="0" w:color="auto"/>
              <w:bottom w:val="single" w:sz="4" w:space="0" w:color="auto"/>
              <w:right w:val="single" w:sz="4" w:space="0" w:color="auto"/>
            </w:tcBorders>
          </w:tcPr>
          <w:p w14:paraId="6E09AE60" w14:textId="742F02D1" w:rsidR="004E7CE4" w:rsidRPr="00CF5EE3" w:rsidRDefault="004E7CE4" w:rsidP="00F331DC">
            <w:pPr>
              <w:widowControl w:val="0"/>
              <w:suppressLineNumbers/>
              <w:suppressAutoHyphens/>
              <w:jc w:val="both"/>
              <w:rPr>
                <w:sz w:val="24"/>
                <w:szCs w:val="24"/>
              </w:rPr>
            </w:pPr>
          </w:p>
        </w:tc>
        <w:tc>
          <w:tcPr>
            <w:tcW w:w="4243" w:type="dxa"/>
            <w:tcBorders>
              <w:top w:val="single" w:sz="4" w:space="0" w:color="auto"/>
              <w:left w:val="single" w:sz="4" w:space="0" w:color="auto"/>
              <w:bottom w:val="single" w:sz="4" w:space="0" w:color="auto"/>
              <w:right w:val="single" w:sz="4" w:space="0" w:color="auto"/>
            </w:tcBorders>
          </w:tcPr>
          <w:p w14:paraId="04739842" w14:textId="77777777" w:rsidR="004E7CE4" w:rsidRPr="00CF5EE3" w:rsidRDefault="004E7CE4" w:rsidP="00F331DC">
            <w:pPr>
              <w:widowControl w:val="0"/>
              <w:suppressLineNumbers/>
              <w:suppressAutoHyphens/>
              <w:jc w:val="both"/>
              <w:rPr>
                <w:sz w:val="24"/>
                <w:szCs w:val="24"/>
              </w:rPr>
            </w:pPr>
          </w:p>
        </w:tc>
        <w:tc>
          <w:tcPr>
            <w:tcW w:w="3544" w:type="dxa"/>
            <w:tcBorders>
              <w:top w:val="single" w:sz="4" w:space="0" w:color="auto"/>
              <w:left w:val="single" w:sz="4" w:space="0" w:color="auto"/>
              <w:bottom w:val="single" w:sz="4" w:space="0" w:color="auto"/>
              <w:right w:val="single" w:sz="4" w:space="0" w:color="auto"/>
            </w:tcBorders>
          </w:tcPr>
          <w:p w14:paraId="61A4C75C" w14:textId="77777777" w:rsidR="004E7CE4" w:rsidRPr="00CF5EE3" w:rsidRDefault="004E7CE4" w:rsidP="00F331DC">
            <w:pPr>
              <w:widowControl w:val="0"/>
              <w:suppressLineNumbers/>
              <w:suppressAutoHyphens/>
              <w:jc w:val="both"/>
              <w:rPr>
                <w:sz w:val="24"/>
                <w:szCs w:val="24"/>
              </w:rPr>
            </w:pPr>
          </w:p>
        </w:tc>
      </w:tr>
    </w:tbl>
    <w:p w14:paraId="08E212F8" w14:textId="0BE5827B" w:rsidR="004E7CE4" w:rsidRPr="00CF5EE3" w:rsidRDefault="004E7CE4" w:rsidP="003D5462">
      <w:pPr>
        <w:widowControl w:val="0"/>
        <w:ind w:left="-227"/>
        <w:jc w:val="both"/>
        <w:rPr>
          <w:color w:val="FF0000"/>
          <w:sz w:val="24"/>
          <w:szCs w:val="24"/>
        </w:rPr>
      </w:pPr>
      <w:r w:rsidRPr="00CF5EE3">
        <w:rPr>
          <w:color w:val="FF0000"/>
          <w:sz w:val="24"/>
          <w:szCs w:val="24"/>
        </w:rPr>
        <w:t xml:space="preserve">*Pildyti tuomet, jei bus pateikta konfidenciali informacija, kaip ji apibrėžta </w:t>
      </w:r>
      <w:r w:rsidRPr="00CF5EE3">
        <w:rPr>
          <w:bCs/>
          <w:color w:val="FF0000"/>
          <w:sz w:val="24"/>
          <w:szCs w:val="24"/>
        </w:rPr>
        <w:t>Pirkimų įstatymo 32 straipsnio 2 dalyje.</w:t>
      </w:r>
      <w:r w:rsidRPr="00CF5EE3">
        <w:rPr>
          <w:color w:val="FF0000"/>
          <w:sz w:val="24"/>
          <w:szCs w:val="24"/>
        </w:rPr>
        <w:t xml:space="preserve"> </w:t>
      </w:r>
      <w:r w:rsidR="001E1933" w:rsidRPr="00CF5EE3">
        <w:rPr>
          <w:color w:val="FF0000"/>
          <w:sz w:val="24"/>
          <w:szCs w:val="24"/>
        </w:rPr>
        <w:t>Teik</w:t>
      </w:r>
      <w:r w:rsidRPr="00CF5EE3">
        <w:rPr>
          <w:color w:val="FF0000"/>
          <w:sz w:val="24"/>
          <w:szCs w:val="24"/>
        </w:rPr>
        <w:t xml:space="preserve">ėjas negali nurodyti, </w:t>
      </w:r>
      <w:r w:rsidR="005F28F0" w:rsidRPr="00CF5EE3">
        <w:rPr>
          <w:color w:val="FF0000"/>
          <w:sz w:val="24"/>
          <w:szCs w:val="24"/>
        </w:rPr>
        <w:t xml:space="preserve">kad </w:t>
      </w:r>
      <w:r w:rsidRPr="00CF5EE3">
        <w:rPr>
          <w:color w:val="FF0000"/>
          <w:sz w:val="24"/>
          <w:szCs w:val="24"/>
        </w:rPr>
        <w:t>visas pasiūlymas yra konfidencialus.</w:t>
      </w:r>
    </w:p>
    <w:p w14:paraId="63FE7C8C" w14:textId="77777777" w:rsidR="004E7CE4" w:rsidRPr="00CF5EE3" w:rsidRDefault="004E7CE4" w:rsidP="005F28F0">
      <w:pPr>
        <w:widowControl w:val="0"/>
        <w:ind w:left="-227"/>
        <w:jc w:val="both"/>
        <w:rPr>
          <w:color w:val="000000"/>
          <w:sz w:val="24"/>
          <w:szCs w:val="24"/>
        </w:rPr>
      </w:pPr>
    </w:p>
    <w:p w14:paraId="2BF1A7DD" w14:textId="77777777" w:rsidR="004E7CE4" w:rsidRPr="00CF5EE3" w:rsidRDefault="004E7CE4" w:rsidP="005F28F0">
      <w:pPr>
        <w:widowControl w:val="0"/>
        <w:tabs>
          <w:tab w:val="left" w:pos="4111"/>
        </w:tabs>
        <w:ind w:left="-283"/>
        <w:jc w:val="both"/>
        <w:rPr>
          <w:sz w:val="24"/>
          <w:szCs w:val="24"/>
        </w:rPr>
      </w:pPr>
    </w:p>
    <w:p w14:paraId="70C1A3A5" w14:textId="1B1B5BAF" w:rsidR="004E7CE4" w:rsidRPr="00CF5EE3" w:rsidRDefault="004E7CE4" w:rsidP="005F28F0">
      <w:pPr>
        <w:widowControl w:val="0"/>
        <w:ind w:left="-283"/>
        <w:jc w:val="both"/>
        <w:rPr>
          <w:sz w:val="24"/>
          <w:szCs w:val="24"/>
          <w:lang w:eastAsia="lt-LT"/>
        </w:rPr>
      </w:pPr>
      <w:r w:rsidRPr="00CF5EE3">
        <w:rPr>
          <w:sz w:val="24"/>
          <w:szCs w:val="24"/>
        </w:rPr>
        <w:t>Sutinkame su pirkimo sąlygų 4 priede pateikiamu pirkimo sutarties projektu ir su P</w:t>
      </w:r>
      <w:r w:rsidR="00A012E4" w:rsidRPr="00CF5EE3">
        <w:rPr>
          <w:sz w:val="24"/>
          <w:szCs w:val="24"/>
        </w:rPr>
        <w:t xml:space="preserve">aslaugų teikimo </w:t>
      </w:r>
      <w:r w:rsidRPr="00CF5EE3">
        <w:rPr>
          <w:sz w:val="24"/>
          <w:szCs w:val="24"/>
        </w:rPr>
        <w:t>terminais bei sąlygomis.</w:t>
      </w:r>
    </w:p>
    <w:p w14:paraId="4FAFF364" w14:textId="77777777" w:rsidR="004E7CE4" w:rsidRPr="00CF5EE3" w:rsidRDefault="004E7CE4" w:rsidP="005F28F0">
      <w:pPr>
        <w:pStyle w:val="paragraph"/>
        <w:spacing w:before="0" w:after="0"/>
        <w:textAlignment w:val="baseline"/>
      </w:pPr>
    </w:p>
    <w:p w14:paraId="2C19264F" w14:textId="5C75A700" w:rsidR="004E7CE4" w:rsidRPr="00CF5EE3" w:rsidRDefault="004E7CE4" w:rsidP="005F28F0">
      <w:pPr>
        <w:pStyle w:val="paragraph"/>
        <w:spacing w:before="0" w:after="0"/>
        <w:ind w:left="-227"/>
        <w:jc w:val="both"/>
        <w:textAlignment w:val="baseline"/>
      </w:pPr>
      <w:r w:rsidRPr="00CF5EE3">
        <w:rPr>
          <w:rStyle w:val="normaltextrun"/>
          <w:b/>
          <w:bCs/>
          <w:u w:val="single"/>
        </w:rPr>
        <w:t>Deklaruoju ir patvirtinu</w:t>
      </w:r>
      <w:r w:rsidRPr="00CF5EE3">
        <w:rPr>
          <w:u w:val="single"/>
        </w:rPr>
        <w:t xml:space="preserve"> </w:t>
      </w:r>
      <w:r w:rsidRPr="00CF5EE3">
        <w:rPr>
          <w:rStyle w:val="normaltextrun"/>
          <w:b/>
          <w:bCs/>
          <w:u w:val="single"/>
        </w:rPr>
        <w:t>dėl Pirkimų įstatymo 58 straipsnio 4</w:t>
      </w:r>
      <w:r w:rsidRPr="00CF5EE3">
        <w:rPr>
          <w:rStyle w:val="normaltextrun"/>
          <w:b/>
          <w:bCs/>
          <w:u w:val="single"/>
          <w:vertAlign w:val="superscript"/>
        </w:rPr>
        <w:t>1</w:t>
      </w:r>
      <w:r w:rsidRPr="00CF5EE3">
        <w:rPr>
          <w:rStyle w:val="normaltextrun"/>
          <w:b/>
          <w:bCs/>
          <w:u w:val="single"/>
        </w:rPr>
        <w:t xml:space="preserve"> dalies nuostatų</w:t>
      </w:r>
      <w:r w:rsidRPr="00CF5EE3">
        <w:rPr>
          <w:rStyle w:val="normaltextrun"/>
          <w:b/>
          <w:bCs/>
        </w:rPr>
        <w:t xml:space="preserve">, kad </w:t>
      </w:r>
      <w:r w:rsidRPr="00CF5EE3">
        <w:rPr>
          <w:rStyle w:val="normaltextrun"/>
          <w:color w:val="FF0000"/>
        </w:rPr>
        <w:t>(</w:t>
      </w:r>
      <w:r w:rsidRPr="00CF5EE3">
        <w:rPr>
          <w:rStyle w:val="normaltextrun"/>
          <w:i/>
          <w:iCs/>
          <w:color w:val="FF0000"/>
        </w:rPr>
        <w:t>deklaraciją atskirai pildo ir kiekvienas t</w:t>
      </w:r>
      <w:r w:rsidR="004C736B" w:rsidRPr="00CF5EE3">
        <w:rPr>
          <w:rStyle w:val="normaltextrun"/>
          <w:i/>
          <w:iCs/>
          <w:color w:val="FF0000"/>
        </w:rPr>
        <w:t>e</w:t>
      </w:r>
      <w:r w:rsidRPr="00CF5EE3">
        <w:rPr>
          <w:rStyle w:val="normaltextrun"/>
          <w:i/>
          <w:iCs/>
          <w:color w:val="FF0000"/>
        </w:rPr>
        <w:t>ikėjas ir (ar) kiekvienas jungtinės veiklos partneris</w:t>
      </w:r>
      <w:r w:rsidRPr="00CF5EE3">
        <w:rPr>
          <w:rStyle w:val="normaltextrun"/>
          <w:color w:val="FF0000"/>
        </w:rPr>
        <w:t>)</w:t>
      </w:r>
      <w:r w:rsidRPr="00CF5EE3">
        <w:rPr>
          <w:rStyle w:val="eop"/>
          <w:color w:val="FF0000"/>
        </w:rPr>
        <w:t> </w:t>
      </w:r>
      <w:r w:rsidRPr="00CF5EE3">
        <w:rPr>
          <w:rStyle w:val="normaltextrun"/>
          <w:b/>
          <w:bCs/>
        </w:rPr>
        <w:t>:</w:t>
      </w:r>
      <w:r w:rsidRPr="00CF5EE3">
        <w:rPr>
          <w:rStyle w:val="eop"/>
        </w:rPr>
        <w:t> </w:t>
      </w:r>
    </w:p>
    <w:p w14:paraId="5BDF7C84" w14:textId="02F90D26" w:rsidR="004E7CE4" w:rsidRPr="00CF5EE3" w:rsidRDefault="004E7CE4" w:rsidP="004E7CE4">
      <w:pPr>
        <w:pStyle w:val="paragraph"/>
        <w:spacing w:before="0" w:after="0"/>
        <w:ind w:left="-227"/>
        <w:jc w:val="both"/>
        <w:textAlignment w:val="baseline"/>
      </w:pPr>
      <w:r w:rsidRPr="00CF5EE3">
        <w:rPr>
          <w:rStyle w:val="normaltextrun"/>
        </w:rPr>
        <w:t>1) pasiūlymo pateikimo metu ir sutarties vykdymo metu, aš (t</w:t>
      </w:r>
      <w:r w:rsidR="004C736B" w:rsidRPr="00CF5EE3">
        <w:rPr>
          <w:rStyle w:val="normaltextrun"/>
        </w:rPr>
        <w:t>e</w:t>
      </w:r>
      <w:r w:rsidRPr="00CF5EE3">
        <w:rPr>
          <w:rStyle w:val="normaltextrun"/>
        </w:rPr>
        <w:t>ikėjas), mano subt</w:t>
      </w:r>
      <w:r w:rsidR="004C736B" w:rsidRPr="00CF5EE3">
        <w:rPr>
          <w:rStyle w:val="normaltextrun"/>
        </w:rPr>
        <w:t>e</w:t>
      </w:r>
      <w:r w:rsidRPr="00CF5EE3">
        <w:rPr>
          <w:rStyle w:val="normaltextrun"/>
        </w:rPr>
        <w:t>ikėjas, ūkio subjektai, kurių pajėgumais remiuosi, mano siūlomų p</w:t>
      </w:r>
      <w:r w:rsidR="00EC1A8E" w:rsidRPr="00CF5EE3">
        <w:rPr>
          <w:rStyle w:val="normaltextrun"/>
        </w:rPr>
        <w:t>aslaugų</w:t>
      </w:r>
      <w:r w:rsidRPr="00CF5EE3">
        <w:rPr>
          <w:rStyle w:val="normaltextrun"/>
        </w:rPr>
        <w:t xml:space="preserve"> </w:t>
      </w:r>
      <w:r w:rsidR="006722E3" w:rsidRPr="00CF5EE3">
        <w:rPr>
          <w:rStyle w:val="normaltextrun"/>
        </w:rPr>
        <w:t>teikėjai</w:t>
      </w:r>
      <w:r w:rsidRPr="00CF5EE3">
        <w:rPr>
          <w:rStyle w:val="normaltextrun"/>
        </w:rPr>
        <w:t xml:space="preserve"> ir kontroliuojantys asmenys nėra juridiniai asmenys, registruoti VPĮ 92 straipsnio 15 dalyje numatytame sąraše nurodytose valstybėse ar teritorijose;</w:t>
      </w:r>
      <w:r w:rsidRPr="00CF5EE3">
        <w:rPr>
          <w:rStyle w:val="eop"/>
        </w:rPr>
        <w:t> </w:t>
      </w:r>
    </w:p>
    <w:p w14:paraId="27B8A94C" w14:textId="57F61DC2" w:rsidR="004E7CE4" w:rsidRPr="00CF5EE3" w:rsidRDefault="004E7CE4" w:rsidP="004E7CE4">
      <w:pPr>
        <w:pStyle w:val="paragraph"/>
        <w:spacing w:before="0" w:after="0"/>
        <w:ind w:left="-227"/>
        <w:jc w:val="both"/>
        <w:textAlignment w:val="baseline"/>
      </w:pPr>
      <w:r w:rsidRPr="00CF5EE3">
        <w:rPr>
          <w:rStyle w:val="normaltextrun"/>
        </w:rPr>
        <w:t>2) pasiūlymo pateikimo metu ir sutarties vykdymo metu, aš (t</w:t>
      </w:r>
      <w:r w:rsidR="00306659" w:rsidRPr="00CF5EE3">
        <w:rPr>
          <w:rStyle w:val="normaltextrun"/>
        </w:rPr>
        <w:t>ei</w:t>
      </w:r>
      <w:r w:rsidRPr="00CF5EE3">
        <w:rPr>
          <w:rStyle w:val="normaltextrun"/>
        </w:rPr>
        <w:t>kėjas), mano subt</w:t>
      </w:r>
      <w:r w:rsidR="00306659" w:rsidRPr="00CF5EE3">
        <w:rPr>
          <w:rStyle w:val="normaltextrun"/>
        </w:rPr>
        <w:t>e</w:t>
      </w:r>
      <w:r w:rsidRPr="00CF5EE3">
        <w:rPr>
          <w:rStyle w:val="normaltextrun"/>
        </w:rPr>
        <w:t>ikėjas, ūkio subjektas, kurio pajėgumais remiuosi, mano siūlomų p</w:t>
      </w:r>
      <w:r w:rsidR="00306659" w:rsidRPr="00CF5EE3">
        <w:rPr>
          <w:rStyle w:val="normaltextrun"/>
        </w:rPr>
        <w:t>aslaugų teikėjai</w:t>
      </w:r>
      <w:r w:rsidRPr="00CF5EE3">
        <w:rPr>
          <w:rStyle w:val="normaltextrun"/>
        </w:rPr>
        <w:t xml:space="preserve"> ir kontroliuojantys asmenys nėra fiziniai asmenys, nuolat gyvenantys VPĮ 92 straipsnio 15 dalyje numatytame sąraše nurodytose valstybėse ar teritorijose arba turintys šių valstybių pilietybę;</w:t>
      </w:r>
      <w:r w:rsidRPr="00CF5EE3">
        <w:rPr>
          <w:rStyle w:val="eop"/>
        </w:rPr>
        <w:t> </w:t>
      </w:r>
    </w:p>
    <w:p w14:paraId="72439E2D" w14:textId="42CC3AE2" w:rsidR="004E7CE4" w:rsidRPr="00CF5EE3" w:rsidRDefault="004E7CE4" w:rsidP="004E7CE4">
      <w:pPr>
        <w:pStyle w:val="paragraph"/>
        <w:spacing w:before="0" w:after="0"/>
        <w:ind w:left="-227"/>
        <w:jc w:val="both"/>
        <w:textAlignment w:val="baseline"/>
      </w:pPr>
      <w:r w:rsidRPr="00CF5EE3">
        <w:rPr>
          <w:rStyle w:val="normaltextrun"/>
        </w:rPr>
        <w:t>3) mano siūlom</w:t>
      </w:r>
      <w:r w:rsidR="00121D85" w:rsidRPr="00CF5EE3">
        <w:rPr>
          <w:rStyle w:val="normaltextrun"/>
        </w:rPr>
        <w:t>os</w:t>
      </w:r>
      <w:r w:rsidRPr="00CF5EE3">
        <w:rPr>
          <w:rStyle w:val="normaltextrun"/>
        </w:rPr>
        <w:t xml:space="preserve"> paslaugos nėra ir nebus teikiamos iš VPĮ 92 straipsnio 15 dalyje numatytame sąraše nurodytų valstybių ar teritorijų;</w:t>
      </w:r>
      <w:r w:rsidRPr="00CF5EE3">
        <w:rPr>
          <w:rStyle w:val="eop"/>
        </w:rPr>
        <w:t> </w:t>
      </w:r>
    </w:p>
    <w:p w14:paraId="27180ED3" w14:textId="4A08883F" w:rsidR="004E7CE4" w:rsidRPr="00CF5EE3" w:rsidRDefault="004E7CE4" w:rsidP="004E7CE4">
      <w:pPr>
        <w:pStyle w:val="paragraph"/>
        <w:spacing w:before="0" w:after="0"/>
        <w:ind w:left="-227"/>
        <w:jc w:val="both"/>
        <w:textAlignment w:val="baseline"/>
      </w:pPr>
      <w:r w:rsidRPr="00CF5EE3">
        <w:rPr>
          <w:rStyle w:val="normaltextrun"/>
        </w:rPr>
        <w:t>4) pasiūlymo pateikimo metu ir sutarties vykdymo metu, aš (t</w:t>
      </w:r>
      <w:r w:rsidR="00121D85" w:rsidRPr="00CF5EE3">
        <w:rPr>
          <w:rStyle w:val="normaltextrun"/>
        </w:rPr>
        <w:t>e</w:t>
      </w:r>
      <w:r w:rsidRPr="00CF5EE3">
        <w:rPr>
          <w:rStyle w:val="normaltextrun"/>
        </w:rPr>
        <w:t>ikėjas), mano subt</w:t>
      </w:r>
      <w:r w:rsidR="00121D85" w:rsidRPr="00CF5EE3">
        <w:rPr>
          <w:rStyle w:val="normaltextrun"/>
        </w:rPr>
        <w:t>e</w:t>
      </w:r>
      <w:r w:rsidRPr="00CF5EE3">
        <w:rPr>
          <w:rStyle w:val="normaltextrun"/>
        </w:rPr>
        <w:t>ikėjas,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te</w:t>
      </w:r>
      <w:r w:rsidR="000121B6" w:rsidRPr="00CF5EE3">
        <w:rPr>
          <w:rStyle w:val="normaltextrun"/>
        </w:rPr>
        <w:t>i</w:t>
      </w:r>
      <w:r w:rsidRPr="00CF5EE3">
        <w:rPr>
          <w:rStyle w:val="normaltextrun"/>
        </w:rPr>
        <w:t>kėjui, subt</w:t>
      </w:r>
      <w:r w:rsidR="000121B6" w:rsidRPr="00CF5EE3">
        <w:rPr>
          <w:rStyle w:val="normaltextrun"/>
        </w:rPr>
        <w:t>e</w:t>
      </w:r>
      <w:r w:rsidRPr="00CF5EE3">
        <w:rPr>
          <w:rStyle w:val="normaltextrun"/>
        </w:rPr>
        <w:t>ikėjui, ūkio subjektui, kurio pajėgumais remiuosi, ar jį kontroliuoju, jo vardu priimu sprendimą, sudaryti sandorį, ir tokiu būdu dalyvauju tokių ūkio subjektų grupių ir (ar) ūkio subjektų veikloje.</w:t>
      </w:r>
      <w:r w:rsidRPr="00CF5EE3">
        <w:rPr>
          <w:rStyle w:val="eop"/>
        </w:rPr>
        <w:t> </w:t>
      </w:r>
    </w:p>
    <w:p w14:paraId="60FD6C79" w14:textId="77777777" w:rsidR="004E7CE4" w:rsidRPr="00CF5EE3" w:rsidRDefault="004E7CE4" w:rsidP="004E7CE4">
      <w:pPr>
        <w:pStyle w:val="paragraph"/>
        <w:spacing w:before="0" w:after="0"/>
        <w:ind w:left="-227"/>
        <w:jc w:val="both"/>
        <w:textAlignment w:val="baseline"/>
      </w:pPr>
      <w:r w:rsidRPr="00CF5EE3">
        <w:rPr>
          <w:rStyle w:val="normaltextrun"/>
          <w:u w:val="single"/>
        </w:rPr>
        <w:t>Patvirtinu, kad šie duomenys yra teisingi ir aktualūs pasiūlymo pateikimo dieną.</w:t>
      </w:r>
      <w:r w:rsidRPr="00CF5EE3">
        <w:rPr>
          <w:rStyle w:val="eop"/>
        </w:rPr>
        <w:t> </w:t>
      </w:r>
    </w:p>
    <w:p w14:paraId="75374428" w14:textId="6B3B11B0" w:rsidR="004E7CE4" w:rsidRPr="00CF5EE3" w:rsidRDefault="004E7CE4" w:rsidP="004E7CE4">
      <w:pPr>
        <w:pStyle w:val="paragraph"/>
        <w:spacing w:before="0" w:after="0"/>
        <w:ind w:left="-227"/>
        <w:jc w:val="both"/>
        <w:textAlignment w:val="baseline"/>
      </w:pPr>
      <w:r w:rsidRPr="00CF5EE3">
        <w:rPr>
          <w:rStyle w:val="normaltextrun"/>
          <w:b/>
          <w:bCs/>
          <w:i/>
          <w:iCs/>
          <w:color w:val="000000"/>
          <w:highlight w:val="lightGray"/>
          <w:shd w:val="clear" w:color="auto" w:fill="C0C0C0"/>
        </w:rPr>
        <w:t>Jei neatitinka</w:t>
      </w:r>
      <w:r w:rsidRPr="00CF5EE3">
        <w:rPr>
          <w:rStyle w:val="normaltextrun"/>
          <w:i/>
          <w:iCs/>
          <w:color w:val="000000"/>
          <w:highlight w:val="lightGray"/>
          <w:shd w:val="clear" w:color="auto" w:fill="C0C0C0"/>
        </w:rPr>
        <w:t>:</w:t>
      </w:r>
      <w:r w:rsidRPr="00CF5EE3">
        <w:rPr>
          <w:rStyle w:val="normaltextrun"/>
          <w:i/>
          <w:iCs/>
          <w:color w:val="000000"/>
        </w:rPr>
        <w:t xml:space="preserve"> nurodomi patvirtinimai ir konkretūs punktai, kurių t</w:t>
      </w:r>
      <w:r w:rsidR="000121B6" w:rsidRPr="00CF5EE3">
        <w:rPr>
          <w:rStyle w:val="normaltextrun"/>
          <w:i/>
          <w:iCs/>
          <w:color w:val="000000"/>
        </w:rPr>
        <w:t>e</w:t>
      </w:r>
      <w:r w:rsidRPr="00CF5EE3">
        <w:rPr>
          <w:rStyle w:val="normaltextrun"/>
          <w:i/>
          <w:iCs/>
          <w:color w:val="000000"/>
        </w:rPr>
        <w:t>ikėjas, subt</w:t>
      </w:r>
      <w:r w:rsidR="00A25937" w:rsidRPr="00CF5EE3">
        <w:rPr>
          <w:rStyle w:val="normaltextrun"/>
          <w:i/>
          <w:iCs/>
          <w:color w:val="000000"/>
        </w:rPr>
        <w:t>e</w:t>
      </w:r>
      <w:r w:rsidRPr="00CF5EE3">
        <w:rPr>
          <w:rStyle w:val="normaltextrun"/>
          <w:i/>
          <w:iCs/>
          <w:color w:val="000000"/>
        </w:rPr>
        <w:t>ikėjas ar jo pasitelkiamas ūkio subjektas, įskaitant juos kontroliuojančius asmenis, ar jo siūlomas objektas neatitinka bei pateikiami paaiškinimai</w:t>
      </w:r>
      <w:r w:rsidRPr="00CF5EE3">
        <w:rPr>
          <w:rStyle w:val="eop"/>
          <w:color w:val="000000"/>
        </w:rPr>
        <w:t> </w:t>
      </w:r>
    </w:p>
    <w:p w14:paraId="643EA971" w14:textId="4C25F47B" w:rsidR="004E7CE4" w:rsidRPr="00CF5EE3" w:rsidRDefault="004E7CE4" w:rsidP="004E7CE4">
      <w:pPr>
        <w:pStyle w:val="paragraph"/>
        <w:spacing w:before="0" w:after="0"/>
        <w:ind w:left="-227"/>
        <w:jc w:val="both"/>
        <w:textAlignment w:val="baseline"/>
      </w:pPr>
      <w:r w:rsidRPr="00CF5EE3">
        <w:rPr>
          <w:rStyle w:val="normaltextrun"/>
        </w:rPr>
        <w:t>Man žinoma, kad jei Perkantysis subjektas nustato, kad pateikti duomenys yra klaidinantys, t</w:t>
      </w:r>
      <w:r w:rsidR="00A25937" w:rsidRPr="00CF5EE3">
        <w:rPr>
          <w:rStyle w:val="normaltextrun"/>
        </w:rPr>
        <w:t>e</w:t>
      </w:r>
      <w:r w:rsidRPr="00CF5EE3">
        <w:rPr>
          <w:rStyle w:val="normaltextrun"/>
        </w:rPr>
        <w:t>ikėjo pasiūlymas atmetamas.</w:t>
      </w:r>
      <w:r w:rsidRPr="00CF5EE3">
        <w:rPr>
          <w:rStyle w:val="eop"/>
        </w:rPr>
        <w:t> </w:t>
      </w:r>
    </w:p>
    <w:p w14:paraId="52F73814" w14:textId="77777777" w:rsidR="004E7CE4" w:rsidRPr="00CF5EE3" w:rsidRDefault="004E7CE4" w:rsidP="004E7CE4">
      <w:pPr>
        <w:pStyle w:val="paragraph"/>
        <w:spacing w:before="0" w:after="0"/>
        <w:ind w:left="-227"/>
        <w:jc w:val="both"/>
        <w:textAlignment w:val="baseline"/>
      </w:pPr>
      <w:r w:rsidRPr="00CF5EE3">
        <w:rPr>
          <w:rStyle w:val="normaltextrun"/>
        </w:rPr>
        <w:t>Deklaruojamoms aplinkybėms pasikeitus pirkimo ar sutartis vykdymo metu, įsipareigojame nedelsiant apie tai informuoti Perkantįjį subjektą.</w:t>
      </w:r>
      <w:r w:rsidRPr="00CF5EE3">
        <w:rPr>
          <w:rStyle w:val="eop"/>
        </w:rPr>
        <w:t> </w:t>
      </w:r>
    </w:p>
    <w:p w14:paraId="712F43E9" w14:textId="77777777" w:rsidR="004E7CE4" w:rsidRPr="00CF5EE3" w:rsidRDefault="004E7CE4" w:rsidP="004E7CE4">
      <w:pPr>
        <w:pStyle w:val="paragraph"/>
        <w:spacing w:before="0" w:after="0"/>
        <w:ind w:left="-227"/>
        <w:jc w:val="both"/>
        <w:textAlignment w:val="baseline"/>
      </w:pPr>
      <w:r w:rsidRPr="00CF5EE3">
        <w:rPr>
          <w:rStyle w:val="normaltextrun"/>
        </w:rPr>
        <w:t>Taip pat įsipareigojame pateikti atitiktį įrodančius dokumentus*, Perkančiajam subjektui paprašius.</w:t>
      </w:r>
      <w:r w:rsidRPr="00CF5EE3">
        <w:rPr>
          <w:rStyle w:val="eop"/>
        </w:rPr>
        <w:t> </w:t>
      </w:r>
    </w:p>
    <w:p w14:paraId="3D4D2A05" w14:textId="3F8B389D" w:rsidR="004E7CE4" w:rsidRPr="00CF5EE3" w:rsidRDefault="001E1933" w:rsidP="004E7CE4">
      <w:pPr>
        <w:pStyle w:val="paragraph"/>
        <w:spacing w:before="0" w:after="0"/>
        <w:ind w:left="-227"/>
        <w:jc w:val="both"/>
        <w:textAlignment w:val="baseline"/>
      </w:pPr>
      <w:r w:rsidRPr="00CF5EE3">
        <w:rPr>
          <w:rStyle w:val="normaltextrun"/>
        </w:rPr>
        <w:t>Teik</w:t>
      </w:r>
      <w:r w:rsidR="004E7CE4" w:rsidRPr="00CF5EE3">
        <w:rPr>
          <w:rStyle w:val="normaltextrun"/>
        </w:rPr>
        <w:t>ėjas, teikdamas pasiūlymą ir šią deklaraciją, patvirtina, kad jis ir jo pasiūlymas, įskaitant pasitelktus asmenis, visiškai atitinka pirkimo metu keliamus reikalavimus ir šioje deklaracijoje nurodytus patvirtinimus.</w:t>
      </w:r>
      <w:r w:rsidR="004E7CE4" w:rsidRPr="00CF5EE3">
        <w:rPr>
          <w:rStyle w:val="eop"/>
        </w:rPr>
        <w:t> </w:t>
      </w:r>
    </w:p>
    <w:p w14:paraId="638CCBE4" w14:textId="77777777" w:rsidR="004E7CE4" w:rsidRPr="00CF5EE3" w:rsidRDefault="004E7CE4" w:rsidP="00E96CA7">
      <w:pPr>
        <w:widowControl w:val="0"/>
        <w:rPr>
          <w:color w:val="000000"/>
          <w:sz w:val="24"/>
          <w:szCs w:val="24"/>
        </w:rPr>
      </w:pPr>
      <w:r w:rsidRPr="00CF5EE3">
        <w:rPr>
          <w:color w:val="000000"/>
          <w:sz w:val="24"/>
          <w:szCs w:val="24"/>
        </w:rPr>
        <w:t>Pasiūlymas galioja iki pirkimo sąlygose nurodyto termino.</w:t>
      </w:r>
    </w:p>
    <w:p w14:paraId="2B76D640" w14:textId="77777777" w:rsidR="004E7CE4" w:rsidRPr="00CF5EE3" w:rsidRDefault="004E7CE4" w:rsidP="004E7CE4">
      <w:pPr>
        <w:widowControl w:val="0"/>
        <w:jc w:val="center"/>
        <w:rPr>
          <w:bCs/>
          <w:sz w:val="24"/>
          <w:szCs w:val="24"/>
        </w:rPr>
      </w:pPr>
    </w:p>
    <w:p w14:paraId="090628B9" w14:textId="77777777" w:rsidR="004E7CE4" w:rsidRPr="00CF5EE3" w:rsidRDefault="004E7CE4" w:rsidP="004E7CE4">
      <w:pPr>
        <w:widowControl w:val="0"/>
        <w:jc w:val="center"/>
        <w:rPr>
          <w:bCs/>
          <w:sz w:val="24"/>
          <w:szCs w:val="24"/>
        </w:rPr>
      </w:pPr>
    </w:p>
    <w:tbl>
      <w:tblPr>
        <w:tblW w:w="0" w:type="auto"/>
        <w:tblCellMar>
          <w:left w:w="0" w:type="dxa"/>
          <w:right w:w="0" w:type="dxa"/>
        </w:tblCellMar>
        <w:tblLook w:val="04A0" w:firstRow="1" w:lastRow="0" w:firstColumn="1" w:lastColumn="0" w:noHBand="0" w:noVBand="1"/>
      </w:tblPr>
      <w:tblGrid>
        <w:gridCol w:w="3212"/>
        <w:gridCol w:w="3213"/>
        <w:gridCol w:w="3213"/>
      </w:tblGrid>
      <w:tr w:rsidR="004E7CE4" w:rsidRPr="00CF5EE3" w14:paraId="5E4B7F2F" w14:textId="77777777" w:rsidTr="00F331DC">
        <w:tc>
          <w:tcPr>
            <w:tcW w:w="3212" w:type="dxa"/>
          </w:tcPr>
          <w:p w14:paraId="4C550205" w14:textId="77777777" w:rsidR="004E7CE4" w:rsidRPr="00CF5EE3" w:rsidRDefault="004E7CE4" w:rsidP="00F331DC">
            <w:pPr>
              <w:widowControl w:val="0"/>
              <w:ind w:right="-2" w:firstLine="5"/>
              <w:jc w:val="center"/>
              <w:rPr>
                <w:color w:val="000000"/>
                <w:sz w:val="24"/>
                <w:szCs w:val="24"/>
              </w:rPr>
            </w:pPr>
            <w:r w:rsidRPr="00CF5EE3">
              <w:rPr>
                <w:color w:val="000000"/>
                <w:sz w:val="24"/>
                <w:szCs w:val="24"/>
              </w:rPr>
              <w:t>____________________</w:t>
            </w:r>
          </w:p>
        </w:tc>
        <w:tc>
          <w:tcPr>
            <w:tcW w:w="3213" w:type="dxa"/>
          </w:tcPr>
          <w:p w14:paraId="743B5839" w14:textId="77777777" w:rsidR="004E7CE4" w:rsidRPr="00CF5EE3" w:rsidRDefault="004E7CE4" w:rsidP="00F331DC">
            <w:pPr>
              <w:widowControl w:val="0"/>
              <w:ind w:right="-2" w:firstLine="5"/>
              <w:jc w:val="center"/>
              <w:rPr>
                <w:color w:val="000000"/>
                <w:sz w:val="24"/>
                <w:szCs w:val="24"/>
              </w:rPr>
            </w:pPr>
            <w:r w:rsidRPr="00CF5EE3">
              <w:rPr>
                <w:color w:val="000000"/>
                <w:sz w:val="24"/>
                <w:szCs w:val="24"/>
              </w:rPr>
              <w:t>____________________</w:t>
            </w:r>
          </w:p>
        </w:tc>
        <w:tc>
          <w:tcPr>
            <w:tcW w:w="3213" w:type="dxa"/>
          </w:tcPr>
          <w:p w14:paraId="23B47DD1" w14:textId="77777777" w:rsidR="004E7CE4" w:rsidRPr="00CF5EE3" w:rsidRDefault="004E7CE4" w:rsidP="00F331DC">
            <w:pPr>
              <w:widowControl w:val="0"/>
              <w:ind w:right="-2" w:firstLine="5"/>
              <w:jc w:val="center"/>
              <w:rPr>
                <w:color w:val="000000"/>
                <w:sz w:val="24"/>
                <w:szCs w:val="24"/>
              </w:rPr>
            </w:pPr>
            <w:r w:rsidRPr="00CF5EE3">
              <w:rPr>
                <w:color w:val="000000"/>
                <w:sz w:val="24"/>
                <w:szCs w:val="24"/>
              </w:rPr>
              <w:t>____________________</w:t>
            </w:r>
          </w:p>
        </w:tc>
      </w:tr>
      <w:tr w:rsidR="004E7CE4" w:rsidRPr="00CF5EE3" w14:paraId="6A715471" w14:textId="77777777" w:rsidTr="00F331DC">
        <w:tc>
          <w:tcPr>
            <w:tcW w:w="3212" w:type="dxa"/>
          </w:tcPr>
          <w:p w14:paraId="115B1A20" w14:textId="77777777" w:rsidR="004E7CE4" w:rsidRPr="00CF5EE3" w:rsidRDefault="004E7CE4" w:rsidP="00F331DC">
            <w:pPr>
              <w:widowControl w:val="0"/>
              <w:ind w:right="-2" w:firstLine="5"/>
              <w:jc w:val="center"/>
              <w:rPr>
                <w:color w:val="000000"/>
                <w:sz w:val="24"/>
                <w:szCs w:val="24"/>
              </w:rPr>
            </w:pPr>
            <w:r w:rsidRPr="00CF5EE3">
              <w:rPr>
                <w:i/>
                <w:iCs/>
                <w:color w:val="000000"/>
                <w:sz w:val="24"/>
                <w:szCs w:val="24"/>
                <w:vertAlign w:val="superscript"/>
              </w:rPr>
              <w:t>Dalyvis arba jo įgaliotas asmuo (pareigos)</w:t>
            </w:r>
          </w:p>
        </w:tc>
        <w:tc>
          <w:tcPr>
            <w:tcW w:w="3213" w:type="dxa"/>
          </w:tcPr>
          <w:p w14:paraId="6F05EE40" w14:textId="77777777" w:rsidR="004E7CE4" w:rsidRPr="00CF5EE3" w:rsidRDefault="004E7CE4" w:rsidP="00F331DC">
            <w:pPr>
              <w:widowControl w:val="0"/>
              <w:ind w:right="-2" w:firstLine="5"/>
              <w:jc w:val="center"/>
              <w:rPr>
                <w:color w:val="000000"/>
                <w:sz w:val="24"/>
                <w:szCs w:val="24"/>
              </w:rPr>
            </w:pPr>
            <w:r w:rsidRPr="00CF5EE3">
              <w:rPr>
                <w:i/>
                <w:iCs/>
                <w:color w:val="000000"/>
                <w:sz w:val="24"/>
                <w:szCs w:val="24"/>
                <w:vertAlign w:val="superscript"/>
              </w:rPr>
              <w:t>parašas</w:t>
            </w:r>
          </w:p>
        </w:tc>
        <w:tc>
          <w:tcPr>
            <w:tcW w:w="3213" w:type="dxa"/>
          </w:tcPr>
          <w:p w14:paraId="51920908" w14:textId="77777777" w:rsidR="004E7CE4" w:rsidRPr="00CF5EE3" w:rsidRDefault="004E7CE4" w:rsidP="00F331DC">
            <w:pPr>
              <w:widowControl w:val="0"/>
              <w:ind w:right="-2" w:firstLine="5"/>
              <w:jc w:val="center"/>
              <w:rPr>
                <w:color w:val="000000"/>
                <w:sz w:val="24"/>
                <w:szCs w:val="24"/>
              </w:rPr>
            </w:pPr>
            <w:r w:rsidRPr="00CF5EE3">
              <w:rPr>
                <w:i/>
                <w:iCs/>
                <w:color w:val="000000"/>
                <w:sz w:val="24"/>
                <w:szCs w:val="24"/>
                <w:vertAlign w:val="superscript"/>
              </w:rPr>
              <w:t>vardas ir pavardė</w:t>
            </w:r>
          </w:p>
        </w:tc>
      </w:tr>
    </w:tbl>
    <w:p w14:paraId="18C15968" w14:textId="77777777" w:rsidR="004E7CE4" w:rsidRPr="00CF5EE3" w:rsidRDefault="004E7CE4" w:rsidP="004E7CE4">
      <w:pPr>
        <w:widowControl w:val="0"/>
        <w:jc w:val="right"/>
        <w:rPr>
          <w:b/>
          <w:sz w:val="24"/>
          <w:szCs w:val="24"/>
        </w:rPr>
      </w:pPr>
    </w:p>
    <w:p w14:paraId="12424484" w14:textId="77777777" w:rsidR="00AA28A4" w:rsidRPr="00CF5EE3" w:rsidRDefault="00AA28A4">
      <w:pPr>
        <w:rPr>
          <w:sz w:val="24"/>
          <w:szCs w:val="24"/>
        </w:rPr>
      </w:pPr>
    </w:p>
    <w:sectPr w:rsidR="00AA28A4" w:rsidRPr="00CF5EE3" w:rsidSect="00C756C4">
      <w:pgSz w:w="11906" w:h="16838" w:code="9"/>
      <w:pgMar w:top="1134" w:right="567" w:bottom="73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7CE4"/>
    <w:rsid w:val="000047C7"/>
    <w:rsid w:val="000121B6"/>
    <w:rsid w:val="0007252F"/>
    <w:rsid w:val="00074DBD"/>
    <w:rsid w:val="000773E4"/>
    <w:rsid w:val="000860B8"/>
    <w:rsid w:val="000A3EA4"/>
    <w:rsid w:val="000B509D"/>
    <w:rsid w:val="00112BFB"/>
    <w:rsid w:val="00121D85"/>
    <w:rsid w:val="001448A8"/>
    <w:rsid w:val="001503DB"/>
    <w:rsid w:val="00150F22"/>
    <w:rsid w:val="001D41CE"/>
    <w:rsid w:val="001E1933"/>
    <w:rsid w:val="001F2725"/>
    <w:rsid w:val="00210AAC"/>
    <w:rsid w:val="00294A4C"/>
    <w:rsid w:val="002A34FE"/>
    <w:rsid w:val="002B3EA4"/>
    <w:rsid w:val="002E0901"/>
    <w:rsid w:val="00306659"/>
    <w:rsid w:val="00351335"/>
    <w:rsid w:val="00367425"/>
    <w:rsid w:val="00383109"/>
    <w:rsid w:val="003B697D"/>
    <w:rsid w:val="003D5462"/>
    <w:rsid w:val="00404B1A"/>
    <w:rsid w:val="00413AE5"/>
    <w:rsid w:val="00442F38"/>
    <w:rsid w:val="004535E1"/>
    <w:rsid w:val="00453847"/>
    <w:rsid w:val="00466C46"/>
    <w:rsid w:val="00467B17"/>
    <w:rsid w:val="0048638B"/>
    <w:rsid w:val="0048709C"/>
    <w:rsid w:val="004873D8"/>
    <w:rsid w:val="00491C02"/>
    <w:rsid w:val="004A0114"/>
    <w:rsid w:val="004A1C9E"/>
    <w:rsid w:val="004C736B"/>
    <w:rsid w:val="004E7CE4"/>
    <w:rsid w:val="00522238"/>
    <w:rsid w:val="00535F9D"/>
    <w:rsid w:val="00543319"/>
    <w:rsid w:val="005C75E4"/>
    <w:rsid w:val="005D7A7A"/>
    <w:rsid w:val="005F28F0"/>
    <w:rsid w:val="00603BF5"/>
    <w:rsid w:val="00611F2B"/>
    <w:rsid w:val="006541CF"/>
    <w:rsid w:val="00665BD1"/>
    <w:rsid w:val="006722E3"/>
    <w:rsid w:val="006C51B6"/>
    <w:rsid w:val="006C5943"/>
    <w:rsid w:val="00703F67"/>
    <w:rsid w:val="007A4C8C"/>
    <w:rsid w:val="007B1119"/>
    <w:rsid w:val="007C7B43"/>
    <w:rsid w:val="007F1100"/>
    <w:rsid w:val="0080540A"/>
    <w:rsid w:val="0082736E"/>
    <w:rsid w:val="00836402"/>
    <w:rsid w:val="0086095E"/>
    <w:rsid w:val="008622CE"/>
    <w:rsid w:val="00891A67"/>
    <w:rsid w:val="008E29F8"/>
    <w:rsid w:val="00906829"/>
    <w:rsid w:val="0090776C"/>
    <w:rsid w:val="00923273"/>
    <w:rsid w:val="0093468F"/>
    <w:rsid w:val="0093638B"/>
    <w:rsid w:val="00955170"/>
    <w:rsid w:val="00971EB5"/>
    <w:rsid w:val="00987972"/>
    <w:rsid w:val="009937DA"/>
    <w:rsid w:val="00996117"/>
    <w:rsid w:val="009B119F"/>
    <w:rsid w:val="009D25FB"/>
    <w:rsid w:val="00A012E4"/>
    <w:rsid w:val="00A24C6B"/>
    <w:rsid w:val="00A25937"/>
    <w:rsid w:val="00A82D89"/>
    <w:rsid w:val="00AA28A4"/>
    <w:rsid w:val="00AB4AFD"/>
    <w:rsid w:val="00AB6287"/>
    <w:rsid w:val="00AE1F19"/>
    <w:rsid w:val="00AE5E9B"/>
    <w:rsid w:val="00B030EF"/>
    <w:rsid w:val="00B31E61"/>
    <w:rsid w:val="00B47982"/>
    <w:rsid w:val="00B84217"/>
    <w:rsid w:val="00B93BCF"/>
    <w:rsid w:val="00BC3F3A"/>
    <w:rsid w:val="00BE12E6"/>
    <w:rsid w:val="00BF33CA"/>
    <w:rsid w:val="00BF4487"/>
    <w:rsid w:val="00C01D02"/>
    <w:rsid w:val="00C27FDB"/>
    <w:rsid w:val="00C55086"/>
    <w:rsid w:val="00C57462"/>
    <w:rsid w:val="00C64DBA"/>
    <w:rsid w:val="00C67F94"/>
    <w:rsid w:val="00C756C4"/>
    <w:rsid w:val="00C87153"/>
    <w:rsid w:val="00CC4C92"/>
    <w:rsid w:val="00CD3D4D"/>
    <w:rsid w:val="00CD5279"/>
    <w:rsid w:val="00CE5DF7"/>
    <w:rsid w:val="00CF5EE3"/>
    <w:rsid w:val="00D52A80"/>
    <w:rsid w:val="00D774A0"/>
    <w:rsid w:val="00D9544C"/>
    <w:rsid w:val="00D975FF"/>
    <w:rsid w:val="00DC3029"/>
    <w:rsid w:val="00DF0FA7"/>
    <w:rsid w:val="00E25865"/>
    <w:rsid w:val="00E466B3"/>
    <w:rsid w:val="00E65E53"/>
    <w:rsid w:val="00E7399F"/>
    <w:rsid w:val="00E91ECC"/>
    <w:rsid w:val="00E96CA7"/>
    <w:rsid w:val="00EA4B44"/>
    <w:rsid w:val="00EC11D6"/>
    <w:rsid w:val="00EC1A8E"/>
    <w:rsid w:val="00ED2501"/>
    <w:rsid w:val="00EE5514"/>
    <w:rsid w:val="00EE63D9"/>
    <w:rsid w:val="00F12959"/>
    <w:rsid w:val="00F410BA"/>
    <w:rsid w:val="00F646E4"/>
    <w:rsid w:val="00F849B6"/>
    <w:rsid w:val="00F95BC1"/>
    <w:rsid w:val="00FC165C"/>
    <w:rsid w:val="00FF3299"/>
    <w:rsid w:val="00FF5068"/>
    <w:rsid w:val="09D4CFB2"/>
    <w:rsid w:val="0F2665E1"/>
    <w:rsid w:val="1189631F"/>
    <w:rsid w:val="14D6F70E"/>
    <w:rsid w:val="19E9C892"/>
    <w:rsid w:val="2410CC34"/>
    <w:rsid w:val="318FF4E3"/>
    <w:rsid w:val="46E659E6"/>
    <w:rsid w:val="5B10A3CB"/>
    <w:rsid w:val="6A8E39C2"/>
    <w:rsid w:val="7850F3BE"/>
    <w:rsid w:val="7FB5B6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2752D"/>
  <w15:chartTrackingRefBased/>
  <w15:docId w15:val="{036A328F-7DDD-47F3-BBF9-973BF09F7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7CE4"/>
    <w:pPr>
      <w:spacing w:after="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uiPriority w:val="9"/>
    <w:qFormat/>
    <w:rsid w:val="004E7CE4"/>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4E7CE4"/>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unhideWhenUsed/>
    <w:qFormat/>
    <w:rsid w:val="004E7CE4"/>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4E7CE4"/>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4E7CE4"/>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4E7CE4"/>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4E7CE4"/>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4E7CE4"/>
    <w:pPr>
      <w:keepNext/>
      <w:keepLines/>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4E7CE4"/>
    <w:pPr>
      <w:keepNext/>
      <w:keepLines/>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7CE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E7CE4"/>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basedOn w:val="DefaultParagraphFont"/>
    <w:link w:val="Heading3"/>
    <w:uiPriority w:val="9"/>
    <w:rsid w:val="004E7CE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E7CE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E7CE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E7C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E7C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E7C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E7CE4"/>
    <w:rPr>
      <w:rFonts w:eastAsiaTheme="majorEastAsia" w:cstheme="majorBidi"/>
      <w:color w:val="272727" w:themeColor="text1" w:themeTint="D8"/>
    </w:rPr>
  </w:style>
  <w:style w:type="paragraph" w:styleId="Title">
    <w:name w:val="Title"/>
    <w:basedOn w:val="Normal"/>
    <w:next w:val="Normal"/>
    <w:link w:val="TitleChar"/>
    <w:uiPriority w:val="10"/>
    <w:qFormat/>
    <w:rsid w:val="004E7CE4"/>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4E7C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E7CE4"/>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E7C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E7CE4"/>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4E7CE4"/>
    <w:rPr>
      <w:i/>
      <w:iCs/>
      <w:color w:val="404040" w:themeColor="text1" w:themeTint="BF"/>
    </w:rPr>
  </w:style>
  <w:style w:type="paragraph" w:styleId="ListParagraph">
    <w:name w:val="List Paragraph"/>
    <w:basedOn w:val="Normal"/>
    <w:uiPriority w:val="34"/>
    <w:qFormat/>
    <w:rsid w:val="004E7CE4"/>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4E7CE4"/>
    <w:rPr>
      <w:i/>
      <w:iCs/>
      <w:color w:val="0F4761" w:themeColor="accent1" w:themeShade="BF"/>
    </w:rPr>
  </w:style>
  <w:style w:type="paragraph" w:styleId="IntenseQuote">
    <w:name w:val="Intense Quote"/>
    <w:basedOn w:val="Normal"/>
    <w:next w:val="Normal"/>
    <w:link w:val="IntenseQuoteChar"/>
    <w:uiPriority w:val="30"/>
    <w:qFormat/>
    <w:rsid w:val="004E7CE4"/>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4E7CE4"/>
    <w:rPr>
      <w:i/>
      <w:iCs/>
      <w:color w:val="0F4761" w:themeColor="accent1" w:themeShade="BF"/>
    </w:rPr>
  </w:style>
  <w:style w:type="character" w:styleId="IntenseReference">
    <w:name w:val="Intense Reference"/>
    <w:basedOn w:val="DefaultParagraphFont"/>
    <w:uiPriority w:val="32"/>
    <w:qFormat/>
    <w:rsid w:val="004E7CE4"/>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uiPriority w:val="99"/>
    <w:qFormat/>
    <w:rsid w:val="004E7CE4"/>
    <w:pPr>
      <w:jc w:val="both"/>
    </w:pPr>
    <w:rPr>
      <w:sz w:val="24"/>
      <w:szCs w:val="24"/>
    </w:rPr>
  </w:style>
  <w:style w:type="character" w:customStyle="1" w:styleId="BodyTextChar">
    <w:name w:val="Body Text Char"/>
    <w:basedOn w:val="DefaultParagraphFont"/>
    <w:uiPriority w:val="99"/>
    <w:semiHidden/>
    <w:rsid w:val="004E7CE4"/>
    <w:rPr>
      <w:rFonts w:ascii="Times New Roman" w:eastAsia="Times New Roman" w:hAnsi="Times New Roman" w:cs="Times New Roman"/>
      <w:kern w:val="0"/>
      <w:sz w:val="20"/>
      <w:szCs w:val="20"/>
      <w14:ligatures w14:val="none"/>
    </w:rPr>
  </w:style>
  <w:style w:type="character" w:customStyle="1" w:styleId="BodyTextChar1">
    <w:name w:val="Body Text Char1"/>
    <w:aliases w:val="Char Char Char,Char Char1,Char Char Char Diagrama Diagrama Diagrama Diagrama Diagrama Char,Char Char Char Diagrama Diagrama Diagrama Diagrama Diagrama Diagrama Diagrama Diagrama Diagrama Diagrama Char,body text Char,contents Char,bt Char"/>
    <w:link w:val="BodyText"/>
    <w:uiPriority w:val="99"/>
    <w:qFormat/>
    <w:locked/>
    <w:rsid w:val="004E7CE4"/>
    <w:rPr>
      <w:rFonts w:ascii="Times New Roman" w:eastAsia="Times New Roman" w:hAnsi="Times New Roman" w:cs="Times New Roman"/>
      <w:kern w:val="0"/>
      <w14:ligatures w14:val="none"/>
    </w:rPr>
  </w:style>
  <w:style w:type="paragraph" w:styleId="BodyTextIndent2">
    <w:name w:val="Body Text Indent 2"/>
    <w:basedOn w:val="Normal"/>
    <w:link w:val="BodyTextIndent2Char"/>
    <w:qFormat/>
    <w:rsid w:val="004E7CE4"/>
    <w:pPr>
      <w:ind w:firstLine="720"/>
      <w:jc w:val="both"/>
    </w:pPr>
    <w:rPr>
      <w:sz w:val="24"/>
      <w:szCs w:val="24"/>
    </w:rPr>
  </w:style>
  <w:style w:type="character" w:customStyle="1" w:styleId="BodyTextIndent2Char">
    <w:name w:val="Body Text Indent 2 Char"/>
    <w:basedOn w:val="DefaultParagraphFont"/>
    <w:link w:val="BodyTextIndent2"/>
    <w:qFormat/>
    <w:rsid w:val="004E7CE4"/>
    <w:rPr>
      <w:rFonts w:ascii="Times New Roman" w:eastAsia="Times New Roman" w:hAnsi="Times New Roman" w:cs="Times New Roman"/>
      <w:kern w:val="0"/>
      <w14:ligatures w14:val="none"/>
    </w:rPr>
  </w:style>
  <w:style w:type="paragraph" w:styleId="BodyText3">
    <w:name w:val="Body Text 3"/>
    <w:basedOn w:val="Normal"/>
    <w:link w:val="BodyText3Char"/>
    <w:qFormat/>
    <w:rsid w:val="004E7CE4"/>
    <w:pPr>
      <w:spacing w:before="20" w:after="120"/>
      <w:ind w:left="567" w:hanging="567"/>
      <w:jc w:val="both"/>
    </w:pPr>
    <w:rPr>
      <w:rFonts w:eastAsia="Calibri"/>
      <w:sz w:val="16"/>
      <w:szCs w:val="16"/>
    </w:rPr>
  </w:style>
  <w:style w:type="character" w:customStyle="1" w:styleId="BodyText3Char">
    <w:name w:val="Body Text 3 Char"/>
    <w:basedOn w:val="DefaultParagraphFont"/>
    <w:link w:val="BodyText3"/>
    <w:rsid w:val="004E7CE4"/>
    <w:rPr>
      <w:rFonts w:ascii="Times New Roman" w:eastAsia="Calibri" w:hAnsi="Times New Roman" w:cs="Times New Roman"/>
      <w:kern w:val="0"/>
      <w:sz w:val="16"/>
      <w:szCs w:val="16"/>
      <w14:ligatures w14:val="none"/>
    </w:rPr>
  </w:style>
  <w:style w:type="paragraph" w:customStyle="1" w:styleId="paragraph">
    <w:name w:val="paragraph"/>
    <w:basedOn w:val="Normal"/>
    <w:rsid w:val="004E7CE4"/>
    <w:pPr>
      <w:suppressAutoHyphens/>
      <w:autoSpaceDN w:val="0"/>
      <w:spacing w:before="100" w:after="100"/>
    </w:pPr>
    <w:rPr>
      <w:sz w:val="24"/>
      <w:szCs w:val="24"/>
      <w:lang w:eastAsia="lt-LT"/>
    </w:rPr>
  </w:style>
  <w:style w:type="character" w:customStyle="1" w:styleId="normaltextrun">
    <w:name w:val="normaltextrun"/>
    <w:basedOn w:val="DefaultParagraphFont"/>
    <w:rsid w:val="004E7CE4"/>
  </w:style>
  <w:style w:type="character" w:customStyle="1" w:styleId="eop">
    <w:name w:val="eop"/>
    <w:basedOn w:val="DefaultParagraphFont"/>
    <w:rsid w:val="004E7CE4"/>
  </w:style>
  <w:style w:type="paragraph" w:customStyle="1" w:styleId="prastasis1">
    <w:name w:val="Įprastasis1"/>
    <w:rsid w:val="004E7CE4"/>
    <w:pPr>
      <w:suppressAutoHyphens/>
      <w:autoSpaceDN w:val="0"/>
      <w:spacing w:after="0" w:line="240" w:lineRule="auto"/>
    </w:pPr>
    <w:rPr>
      <w:rFonts w:ascii="Times New Roman" w:eastAsia="Times New Roman" w:hAnsi="Times New Roman" w:cs="Times New Roman"/>
      <w:kern w:val="0"/>
      <w:lang w:eastAsia="lt-LT"/>
      <w14:ligatures w14:val="none"/>
    </w:rPr>
  </w:style>
  <w:style w:type="character" w:customStyle="1" w:styleId="cf01">
    <w:name w:val="cf01"/>
    <w:basedOn w:val="DefaultParagraphFont"/>
    <w:rsid w:val="004E7CE4"/>
    <w:rPr>
      <w:rFonts w:ascii="Segoe UI" w:hAnsi="Segoe UI" w:cs="Segoe UI" w:hint="default"/>
      <w:b/>
      <w:bCs/>
      <w:sz w:val="18"/>
      <w:szCs w:val="18"/>
    </w:rPr>
  </w:style>
  <w:style w:type="character" w:styleId="CommentReference">
    <w:name w:val="annotation reference"/>
    <w:basedOn w:val="DefaultParagraphFont"/>
    <w:uiPriority w:val="99"/>
    <w:semiHidden/>
    <w:unhideWhenUsed/>
    <w:rsid w:val="004A1C9E"/>
    <w:rPr>
      <w:sz w:val="16"/>
      <w:szCs w:val="16"/>
    </w:rPr>
  </w:style>
  <w:style w:type="paragraph" w:styleId="CommentText">
    <w:name w:val="annotation text"/>
    <w:basedOn w:val="Normal"/>
    <w:link w:val="CommentTextChar"/>
    <w:uiPriority w:val="99"/>
    <w:unhideWhenUsed/>
    <w:rsid w:val="004A1C9E"/>
  </w:style>
  <w:style w:type="character" w:customStyle="1" w:styleId="CommentTextChar">
    <w:name w:val="Comment Text Char"/>
    <w:basedOn w:val="DefaultParagraphFont"/>
    <w:link w:val="CommentText"/>
    <w:uiPriority w:val="99"/>
    <w:rsid w:val="004A1C9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4A1C9E"/>
    <w:rPr>
      <w:b/>
      <w:bCs/>
    </w:rPr>
  </w:style>
  <w:style w:type="character" w:customStyle="1" w:styleId="CommentSubjectChar">
    <w:name w:val="Comment Subject Char"/>
    <w:basedOn w:val="CommentTextChar"/>
    <w:link w:val="CommentSubject"/>
    <w:uiPriority w:val="99"/>
    <w:semiHidden/>
    <w:rsid w:val="004A1C9E"/>
    <w:rPr>
      <w:rFonts w:ascii="Times New Roman" w:eastAsia="Times New Roman" w:hAnsi="Times New Roman" w:cs="Times New Roman"/>
      <w:b/>
      <w:bCs/>
      <w:kern w:val="0"/>
      <w:sz w:val="20"/>
      <w:szCs w:val="20"/>
      <w14:ligatures w14:val="none"/>
    </w:rPr>
  </w:style>
  <w:style w:type="paragraph" w:styleId="Revision">
    <w:name w:val="Revision"/>
    <w:hidden/>
    <w:uiPriority w:val="99"/>
    <w:semiHidden/>
    <w:rsid w:val="00467B17"/>
    <w:pPr>
      <w:spacing w:after="0" w:line="240" w:lineRule="auto"/>
    </w:pPr>
    <w:rPr>
      <w:rFonts w:ascii="Times New Roman" w:eastAsia="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5145</Words>
  <Characters>2933</Characters>
  <Application>Microsoft Office Word</Application>
  <DocSecurity>0</DocSecurity>
  <Lines>24</Lines>
  <Paragraphs>16</Paragraphs>
  <ScaleCrop>false</ScaleCrop>
  <Company/>
  <LinksUpToDate>false</LinksUpToDate>
  <CharactersWithSpaces>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Darvidienė</dc:creator>
  <cp:keywords/>
  <dc:description/>
  <cp:lastModifiedBy>Violeta Gembicka</cp:lastModifiedBy>
  <cp:revision>67</cp:revision>
  <dcterms:created xsi:type="dcterms:W3CDTF">2026-02-06T07:23:00Z</dcterms:created>
  <dcterms:modified xsi:type="dcterms:W3CDTF">2026-03-02T11:22:00Z</dcterms:modified>
</cp:coreProperties>
</file>